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Pr="00F328D4" w:rsidR="006A50E9" w:rsidP="0020715C" w:rsidRDefault="0020715C" w14:paraId="6253AF0A" w14:textId="61D0E7FF">
      <w:pPr>
        <w:pStyle w:val="H1numbered"/>
        <w:numPr>
          <w:ilvl w:val="0"/>
          <w:numId w:val="0"/>
        </w:numPr>
        <w:spacing w:before="0"/>
        <w:ind w:left="360" w:hanging="360"/>
        <w:jc w:val="center"/>
      </w:pPr>
      <w:r>
        <w:t>Participant Webinar on Reanalysis Q&amp;A (23rd November 2022)</w:t>
      </w:r>
    </w:p>
    <w:p w:rsidR="0015533B" w:rsidP="00DE258F" w:rsidRDefault="0015533B" w14:paraId="5E431297" w14:textId="4AFD2D15">
      <w:pPr>
        <w:rPr>
          <w:lang w:val="fr-FR"/>
        </w:rPr>
      </w:pPr>
    </w:p>
    <w:p w:rsidR="0020715C" w:rsidP="0020715C" w:rsidRDefault="0020715C" w14:paraId="44DF9E9B" w14:textId="60A3E93D">
      <w:pPr>
        <w:pStyle w:val="H2numberednew"/>
        <w:rPr>
          <w:rStyle w:val="normaltextrun"/>
          <w:rFonts w:ascii="Calibri" w:hAnsi="Calibri" w:cs="Calibri"/>
          <w:sz w:val="22"/>
          <w:szCs w:val="22"/>
        </w:rPr>
      </w:pPr>
      <w:r w:rsidRPr="476D8F19">
        <w:rPr>
          <w:rStyle w:val="normaltextrun"/>
          <w:rFonts w:ascii="Calibri" w:hAnsi="Calibri" w:cs="Calibri"/>
          <w:sz w:val="22"/>
          <w:szCs w:val="22"/>
        </w:rPr>
        <w:t>If I didn’t receive a diagnosis from 100,000 Genomes Project main findings, should I have another test, and if so, what test should I have, when and how?</w:t>
      </w:r>
    </w:p>
    <w:p w:rsidR="0020715C" w:rsidP="476D8F19" w:rsidRDefault="0020715C" w14:paraId="51D46C96" w14:textId="0E0A9BA1">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There is no </w:t>
      </w:r>
      <w:r w:rsidRPr="476D8F19" w:rsidR="00AE3FC6">
        <w:rPr>
          <w:rStyle w:val="normaltextrun"/>
          <w:rFonts w:ascii="Calibri" w:hAnsi="Calibri" w:cs="Calibri" w:eastAsiaTheme="majorEastAsia"/>
          <w:sz w:val="22"/>
          <w:szCs w:val="22"/>
        </w:rPr>
        <w:t xml:space="preserve">simple </w:t>
      </w:r>
      <w:r w:rsidRPr="476D8F19">
        <w:rPr>
          <w:rStyle w:val="normaltextrun"/>
          <w:rFonts w:ascii="Calibri" w:hAnsi="Calibri" w:cs="Calibri" w:eastAsiaTheme="majorEastAsia"/>
          <w:sz w:val="22"/>
          <w:szCs w:val="22"/>
        </w:rPr>
        <w:t>answer to this</w:t>
      </w:r>
      <w:r w:rsidRPr="476D8F19" w:rsidR="0026673F">
        <w:rPr>
          <w:rStyle w:val="normaltextrun"/>
          <w:rFonts w:ascii="Calibri" w:hAnsi="Calibri" w:cs="Calibri" w:eastAsiaTheme="majorEastAsia"/>
          <w:sz w:val="22"/>
          <w:szCs w:val="22"/>
        </w:rPr>
        <w:t xml:space="preserve"> question</w:t>
      </w:r>
      <w:r w:rsidRPr="476D8F19">
        <w:rPr>
          <w:rStyle w:val="normaltextrun"/>
          <w:rFonts w:ascii="Calibri" w:hAnsi="Calibri" w:cs="Calibri" w:eastAsiaTheme="majorEastAsia"/>
          <w:sz w:val="22"/>
          <w:szCs w:val="22"/>
        </w:rPr>
        <w:t>, because every patient</w:t>
      </w:r>
      <w:r w:rsidRPr="476D8F19" w:rsidR="002D491C">
        <w:rPr>
          <w:rStyle w:val="normaltextrun"/>
          <w:rFonts w:ascii="Calibri" w:hAnsi="Calibri" w:cs="Calibri" w:eastAsiaTheme="majorEastAsia"/>
          <w:sz w:val="22"/>
          <w:szCs w:val="22"/>
        </w:rPr>
        <w:t xml:space="preserve"> is different</w:t>
      </w:r>
      <w:r w:rsidRPr="476D8F19">
        <w:rPr>
          <w:rStyle w:val="normaltextrun"/>
          <w:rFonts w:ascii="Calibri" w:hAnsi="Calibri" w:cs="Calibri" w:eastAsiaTheme="majorEastAsia"/>
          <w:sz w:val="22"/>
          <w:szCs w:val="22"/>
        </w:rPr>
        <w:t>,</w:t>
      </w:r>
      <w:r w:rsidRPr="476D8F19" w:rsidR="002D491C">
        <w:rPr>
          <w:rStyle w:val="normaltextrun"/>
          <w:rFonts w:ascii="Calibri" w:hAnsi="Calibri" w:cs="Calibri" w:eastAsiaTheme="majorEastAsia"/>
          <w:sz w:val="22"/>
          <w:szCs w:val="22"/>
        </w:rPr>
        <w:t xml:space="preserve"> as are</w:t>
      </w:r>
      <w:r w:rsidRPr="476D8F19">
        <w:rPr>
          <w:rStyle w:val="normaltextrun"/>
          <w:rFonts w:ascii="Calibri" w:hAnsi="Calibri" w:cs="Calibri" w:eastAsiaTheme="majorEastAsia"/>
          <w:sz w:val="22"/>
          <w:szCs w:val="22"/>
        </w:rPr>
        <w:t xml:space="preserve"> their family and their context. If something has changed for you or your family, or you have questions about your healthcare, you need to discuss this with your NHS team to see what your options are. If nothing was found in </w:t>
      </w:r>
      <w:r w:rsidRPr="476D8F19" w:rsidR="007D58A0">
        <w:rPr>
          <w:rStyle w:val="normaltextrun"/>
          <w:rFonts w:ascii="Calibri" w:hAnsi="Calibri" w:cs="Calibri" w:eastAsiaTheme="majorEastAsia"/>
          <w:sz w:val="22"/>
          <w:szCs w:val="22"/>
        </w:rPr>
        <w:t xml:space="preserve">the </w:t>
      </w:r>
      <w:r w:rsidRPr="476D8F19">
        <w:rPr>
          <w:rStyle w:val="normaltextrun"/>
          <w:rFonts w:ascii="Calibri" w:hAnsi="Calibri" w:cs="Calibri" w:eastAsiaTheme="majorEastAsia"/>
          <w:sz w:val="22"/>
          <w:szCs w:val="22"/>
        </w:rPr>
        <w:t>first analysis</w:t>
      </w:r>
      <w:r w:rsidRPr="476D8F19" w:rsidR="007D58A0">
        <w:rPr>
          <w:rStyle w:val="normaltextrun"/>
          <w:rFonts w:ascii="Calibri" w:hAnsi="Calibri" w:cs="Calibri" w:eastAsiaTheme="majorEastAsia"/>
          <w:sz w:val="22"/>
          <w:szCs w:val="22"/>
        </w:rPr>
        <w:t xml:space="preserve"> of your</w:t>
      </w:r>
      <w:r w:rsidRPr="476D8F19" w:rsidR="00E93268">
        <w:rPr>
          <w:rStyle w:val="normaltextrun"/>
          <w:rFonts w:ascii="Calibri" w:hAnsi="Calibri" w:cs="Calibri" w:eastAsiaTheme="majorEastAsia"/>
          <w:sz w:val="22"/>
          <w:szCs w:val="22"/>
        </w:rPr>
        <w:t xml:space="preserve"> data</w:t>
      </w:r>
      <w:r w:rsidRPr="476D8F19">
        <w:rPr>
          <w:rStyle w:val="normaltextrun"/>
          <w:rFonts w:ascii="Calibri" w:hAnsi="Calibri" w:cs="Calibri" w:eastAsiaTheme="majorEastAsia"/>
          <w:sz w:val="22"/>
          <w:szCs w:val="22"/>
        </w:rPr>
        <w:t xml:space="preserve">, a new diagnosis could still be found through ongoing research work using the data we hold for you. </w:t>
      </w:r>
    </w:p>
    <w:p w:rsidR="0020715C" w:rsidP="0020715C" w:rsidRDefault="0020715C" w14:paraId="5D568CE2"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20715C" w:rsidP="0020715C" w:rsidRDefault="0020715C" w14:paraId="5C67A480" w14:textId="77777777">
      <w:pPr>
        <w:pStyle w:val="H2numberednew"/>
        <w:rPr>
          <w:rStyle w:val="normaltextrun"/>
          <w:rFonts w:ascii="Calibri" w:hAnsi="Calibri" w:cs="Calibri"/>
          <w:sz w:val="22"/>
          <w:szCs w:val="22"/>
        </w:rPr>
      </w:pPr>
      <w:r w:rsidRPr="00DA7ADB">
        <w:rPr>
          <w:rStyle w:val="normaltextrun"/>
          <w:rFonts w:ascii="Calibri" w:hAnsi="Calibri" w:cs="Calibri"/>
          <w:sz w:val="22"/>
          <w:szCs w:val="22"/>
        </w:rPr>
        <w:t xml:space="preserve">What about patients who joined the </w:t>
      </w:r>
      <w:r>
        <w:rPr>
          <w:rStyle w:val="normaltextrun"/>
          <w:rFonts w:ascii="Calibri" w:hAnsi="Calibri" w:cs="Calibri"/>
          <w:sz w:val="22"/>
          <w:szCs w:val="22"/>
        </w:rPr>
        <w:t>P</w:t>
      </w:r>
      <w:r w:rsidRPr="00DA7ADB">
        <w:rPr>
          <w:rStyle w:val="normaltextrun"/>
          <w:rFonts w:ascii="Calibri" w:hAnsi="Calibri" w:cs="Calibri"/>
          <w:sz w:val="22"/>
          <w:szCs w:val="22"/>
        </w:rPr>
        <w:t>roject because they had cancer?</w:t>
      </w:r>
    </w:p>
    <w:p w:rsidR="0020715C" w:rsidP="476D8F19" w:rsidRDefault="00274DFC" w14:paraId="0F1E99A5" w14:textId="35E6376D">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For participants who joined the </w:t>
      </w:r>
      <w:r w:rsidRPr="476D8F19" w:rsidR="379E5FD2">
        <w:rPr>
          <w:rStyle w:val="normaltextrun"/>
          <w:rFonts w:ascii="Calibri" w:hAnsi="Calibri" w:cs="Calibri" w:eastAsiaTheme="majorEastAsia"/>
          <w:sz w:val="22"/>
          <w:szCs w:val="22"/>
        </w:rPr>
        <w:t>P</w:t>
      </w:r>
      <w:r w:rsidRPr="476D8F19">
        <w:rPr>
          <w:rStyle w:val="normaltextrun"/>
          <w:rFonts w:ascii="Calibri" w:hAnsi="Calibri" w:cs="Calibri" w:eastAsiaTheme="majorEastAsia"/>
          <w:sz w:val="22"/>
          <w:szCs w:val="22"/>
        </w:rPr>
        <w:t xml:space="preserve">roject with cancer, </w:t>
      </w:r>
      <w:r w:rsidRPr="476D8F19" w:rsidR="00FE251A">
        <w:rPr>
          <w:rStyle w:val="normaltextrun"/>
          <w:rFonts w:ascii="Calibri" w:hAnsi="Calibri" w:cs="Calibri" w:eastAsiaTheme="majorEastAsia"/>
          <w:sz w:val="22"/>
          <w:szCs w:val="22"/>
        </w:rPr>
        <w:t>analysis was performed looking at each</w:t>
      </w:r>
      <w:r w:rsidRPr="476D8F19" w:rsidR="0020715C">
        <w:rPr>
          <w:rStyle w:val="normaltextrun"/>
          <w:rFonts w:ascii="Calibri" w:hAnsi="Calibri" w:cs="Calibri" w:eastAsiaTheme="majorEastAsia"/>
          <w:sz w:val="22"/>
          <w:szCs w:val="22"/>
        </w:rPr>
        <w:t xml:space="preserve"> patient’s tumour </w:t>
      </w:r>
      <w:r w:rsidRPr="476D8F19" w:rsidR="007C5160">
        <w:rPr>
          <w:rStyle w:val="normaltextrun"/>
          <w:rFonts w:ascii="Calibri" w:hAnsi="Calibri" w:cs="Calibri" w:eastAsiaTheme="majorEastAsia"/>
          <w:sz w:val="22"/>
          <w:szCs w:val="22"/>
        </w:rPr>
        <w:t xml:space="preserve">to understand </w:t>
      </w:r>
      <w:r w:rsidRPr="476D8F19" w:rsidR="0020715C">
        <w:rPr>
          <w:rStyle w:val="normaltextrun"/>
          <w:rFonts w:ascii="Calibri" w:hAnsi="Calibri" w:cs="Calibri" w:eastAsiaTheme="majorEastAsia"/>
          <w:sz w:val="22"/>
          <w:szCs w:val="22"/>
        </w:rPr>
        <w:t xml:space="preserve">what is driving it to grow and develop. Tumours change over time, or they are surgically removed (and hopefully don’t come back), so the information </w:t>
      </w:r>
      <w:r w:rsidRPr="476D8F19" w:rsidR="00D335FC">
        <w:rPr>
          <w:rStyle w:val="normaltextrun"/>
          <w:rFonts w:ascii="Calibri" w:hAnsi="Calibri" w:cs="Calibri" w:eastAsiaTheme="majorEastAsia"/>
          <w:sz w:val="22"/>
          <w:szCs w:val="22"/>
        </w:rPr>
        <w:t xml:space="preserve">found in a </w:t>
      </w:r>
      <w:r w:rsidRPr="476D8F19" w:rsidR="0020715C">
        <w:rPr>
          <w:rStyle w:val="normaltextrun"/>
          <w:rFonts w:ascii="Calibri" w:hAnsi="Calibri" w:cs="Calibri" w:eastAsiaTheme="majorEastAsia"/>
          <w:sz w:val="22"/>
          <w:szCs w:val="22"/>
        </w:rPr>
        <w:t xml:space="preserve">tumour genome </w:t>
      </w:r>
      <w:r w:rsidRPr="476D8F19" w:rsidR="006F7030">
        <w:rPr>
          <w:rStyle w:val="normaltextrun"/>
          <w:rFonts w:ascii="Calibri" w:hAnsi="Calibri" w:cs="Calibri" w:eastAsiaTheme="majorEastAsia"/>
          <w:sz w:val="22"/>
          <w:szCs w:val="22"/>
        </w:rPr>
        <w:t xml:space="preserve">is most </w:t>
      </w:r>
      <w:r w:rsidRPr="476D8F19" w:rsidR="00C7575B">
        <w:rPr>
          <w:rStyle w:val="normaltextrun"/>
          <w:rFonts w:ascii="Calibri" w:hAnsi="Calibri" w:cs="Calibri" w:eastAsiaTheme="majorEastAsia"/>
          <w:sz w:val="22"/>
          <w:szCs w:val="22"/>
        </w:rPr>
        <w:t>useful</w:t>
      </w:r>
      <w:r w:rsidRPr="476D8F19" w:rsidR="006F7030">
        <w:rPr>
          <w:rStyle w:val="normaltextrun"/>
          <w:rFonts w:ascii="Calibri" w:hAnsi="Calibri" w:cs="Calibri" w:eastAsiaTheme="majorEastAsia"/>
          <w:sz w:val="22"/>
          <w:szCs w:val="22"/>
        </w:rPr>
        <w:t xml:space="preserve"> at the time </w:t>
      </w:r>
      <w:r w:rsidRPr="476D8F19" w:rsidR="009D14F1">
        <w:rPr>
          <w:rStyle w:val="normaltextrun"/>
          <w:rFonts w:ascii="Calibri" w:hAnsi="Calibri" w:cs="Calibri" w:eastAsiaTheme="majorEastAsia"/>
          <w:sz w:val="22"/>
          <w:szCs w:val="22"/>
        </w:rPr>
        <w:t xml:space="preserve">the sample of the tumour is collected, and </w:t>
      </w:r>
      <w:r w:rsidRPr="476D8F19" w:rsidR="00421376">
        <w:rPr>
          <w:rStyle w:val="normaltextrun"/>
          <w:rFonts w:ascii="Calibri" w:hAnsi="Calibri" w:cs="Calibri" w:eastAsiaTheme="majorEastAsia"/>
          <w:sz w:val="22"/>
          <w:szCs w:val="22"/>
        </w:rPr>
        <w:t xml:space="preserve">becomes less </w:t>
      </w:r>
      <w:r w:rsidRPr="476D8F19" w:rsidR="0019410B">
        <w:rPr>
          <w:rStyle w:val="normaltextrun"/>
          <w:rFonts w:ascii="Calibri" w:hAnsi="Calibri" w:cs="Calibri" w:eastAsiaTheme="majorEastAsia"/>
          <w:sz w:val="22"/>
          <w:szCs w:val="22"/>
        </w:rPr>
        <w:t>relevant</w:t>
      </w:r>
      <w:r w:rsidRPr="476D8F19" w:rsidR="00421376">
        <w:rPr>
          <w:rStyle w:val="normaltextrun"/>
          <w:rFonts w:ascii="Calibri" w:hAnsi="Calibri" w:cs="Calibri" w:eastAsiaTheme="majorEastAsia"/>
          <w:sz w:val="22"/>
          <w:szCs w:val="22"/>
        </w:rPr>
        <w:t xml:space="preserve"> for how that patient should be cared for over time</w:t>
      </w:r>
      <w:r w:rsidRPr="476D8F19" w:rsidR="0020715C">
        <w:rPr>
          <w:rStyle w:val="normaltextrun"/>
          <w:rFonts w:ascii="Calibri" w:hAnsi="Calibri" w:cs="Calibri" w:eastAsiaTheme="majorEastAsia"/>
          <w:sz w:val="22"/>
          <w:szCs w:val="22"/>
        </w:rPr>
        <w:t xml:space="preserve">. It is a </w:t>
      </w:r>
      <w:r w:rsidRPr="476D8F19" w:rsidR="00EC59DE">
        <w:rPr>
          <w:rStyle w:val="normaltextrun"/>
          <w:rFonts w:ascii="Calibri" w:hAnsi="Calibri" w:cs="Calibri" w:eastAsiaTheme="majorEastAsia"/>
          <w:sz w:val="22"/>
          <w:szCs w:val="22"/>
        </w:rPr>
        <w:t xml:space="preserve">view </w:t>
      </w:r>
      <w:r w:rsidRPr="476D8F19" w:rsidR="0020715C">
        <w:rPr>
          <w:rStyle w:val="normaltextrun"/>
          <w:rFonts w:ascii="Calibri" w:hAnsi="Calibri" w:cs="Calibri" w:eastAsiaTheme="majorEastAsia"/>
          <w:sz w:val="22"/>
          <w:szCs w:val="22"/>
        </w:rPr>
        <w:t xml:space="preserve">of what is happening </w:t>
      </w:r>
      <w:r w:rsidRPr="476D8F19" w:rsidR="0033480A">
        <w:rPr>
          <w:rStyle w:val="normaltextrun"/>
          <w:rFonts w:ascii="Calibri" w:hAnsi="Calibri" w:cs="Calibri" w:eastAsiaTheme="majorEastAsia"/>
          <w:sz w:val="22"/>
          <w:szCs w:val="22"/>
        </w:rPr>
        <w:t xml:space="preserve">in </w:t>
      </w:r>
      <w:r w:rsidRPr="476D8F19" w:rsidR="0020715C">
        <w:rPr>
          <w:rStyle w:val="normaltextrun"/>
          <w:rFonts w:ascii="Calibri" w:hAnsi="Calibri" w:cs="Calibri" w:eastAsiaTheme="majorEastAsia"/>
          <w:sz w:val="22"/>
          <w:szCs w:val="22"/>
        </w:rPr>
        <w:t>that tumour at that time</w:t>
      </w:r>
      <w:r w:rsidRPr="476D8F19" w:rsidR="00A4222A">
        <w:rPr>
          <w:rStyle w:val="normaltextrun"/>
          <w:rFonts w:ascii="Calibri" w:hAnsi="Calibri" w:cs="Calibri" w:eastAsiaTheme="majorEastAsia"/>
          <w:sz w:val="22"/>
          <w:szCs w:val="22"/>
        </w:rPr>
        <w:t>, so i</w:t>
      </w:r>
      <w:r w:rsidRPr="476D8F19" w:rsidR="0020715C">
        <w:rPr>
          <w:rStyle w:val="normaltextrun"/>
          <w:rFonts w:ascii="Calibri" w:hAnsi="Calibri" w:cs="Calibri" w:eastAsiaTheme="majorEastAsia"/>
          <w:sz w:val="22"/>
          <w:szCs w:val="22"/>
        </w:rPr>
        <w:t xml:space="preserve">f </w:t>
      </w:r>
      <w:r w:rsidRPr="476D8F19" w:rsidR="00A4222A">
        <w:rPr>
          <w:rStyle w:val="normaltextrun"/>
          <w:rFonts w:ascii="Calibri" w:hAnsi="Calibri" w:cs="Calibri" w:eastAsiaTheme="majorEastAsia"/>
          <w:sz w:val="22"/>
          <w:szCs w:val="22"/>
        </w:rPr>
        <w:t xml:space="preserve">a </w:t>
      </w:r>
      <w:r w:rsidRPr="476D8F19" w:rsidR="0020715C">
        <w:rPr>
          <w:rStyle w:val="normaltextrun"/>
          <w:rFonts w:ascii="Calibri" w:hAnsi="Calibri" w:cs="Calibri" w:eastAsiaTheme="majorEastAsia"/>
          <w:sz w:val="22"/>
          <w:szCs w:val="22"/>
        </w:rPr>
        <w:t>patient develop</w:t>
      </w:r>
      <w:r w:rsidRPr="476D8F19" w:rsidR="00A4222A">
        <w:rPr>
          <w:rStyle w:val="normaltextrun"/>
          <w:rFonts w:ascii="Calibri" w:hAnsi="Calibri" w:cs="Calibri" w:eastAsiaTheme="majorEastAsia"/>
          <w:sz w:val="22"/>
          <w:szCs w:val="22"/>
        </w:rPr>
        <w:t>s</w:t>
      </w:r>
      <w:r w:rsidRPr="476D8F19" w:rsidR="0020715C">
        <w:rPr>
          <w:rStyle w:val="normaltextrun"/>
          <w:rFonts w:ascii="Calibri" w:hAnsi="Calibri" w:cs="Calibri" w:eastAsiaTheme="majorEastAsia"/>
          <w:sz w:val="22"/>
          <w:szCs w:val="22"/>
        </w:rPr>
        <w:t xml:space="preserve"> a new tumour, or their cancer relapses, they can discuss with their healthcare team whether a new genomic test on the new tumour might be helpful.</w:t>
      </w:r>
    </w:p>
    <w:p w:rsidR="0020715C" w:rsidP="0020715C" w:rsidRDefault="0020715C" w14:paraId="23F90BEF" w14:textId="77777777">
      <w:pPr>
        <w:pStyle w:val="paragraph"/>
        <w:spacing w:before="0" w:beforeAutospacing="0" w:after="0" w:afterAutospacing="0"/>
        <w:ind w:left="720" w:hanging="360"/>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ab/>
      </w:r>
    </w:p>
    <w:p w:rsidR="0020715C" w:rsidP="476D8F19" w:rsidRDefault="0020715C" w14:paraId="244BA41F" w14:textId="0FA70998">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That said, the tumour data donated to the Project is still being used very actively for research; this is more focused on </w:t>
      </w:r>
      <w:r w:rsidRPr="476D8F19" w:rsidR="00C0372D">
        <w:rPr>
          <w:rStyle w:val="normaltextrun"/>
          <w:rFonts w:ascii="Calibri" w:hAnsi="Calibri" w:cs="Calibri" w:eastAsiaTheme="majorEastAsia"/>
          <w:sz w:val="22"/>
          <w:szCs w:val="22"/>
        </w:rPr>
        <w:t xml:space="preserve">improving our </w:t>
      </w:r>
      <w:r w:rsidRPr="476D8F19">
        <w:rPr>
          <w:rStyle w:val="normaltextrun"/>
          <w:rFonts w:ascii="Calibri" w:hAnsi="Calibri" w:cs="Calibri" w:eastAsiaTheme="majorEastAsia"/>
          <w:sz w:val="22"/>
          <w:szCs w:val="22"/>
        </w:rPr>
        <w:t xml:space="preserve">understanding </w:t>
      </w:r>
      <w:r w:rsidRPr="476D8F19" w:rsidR="00C0372D">
        <w:rPr>
          <w:rStyle w:val="normaltextrun"/>
          <w:rFonts w:ascii="Calibri" w:hAnsi="Calibri" w:cs="Calibri" w:eastAsiaTheme="majorEastAsia"/>
          <w:sz w:val="22"/>
          <w:szCs w:val="22"/>
        </w:rPr>
        <w:t xml:space="preserve">of </w:t>
      </w:r>
      <w:r w:rsidRPr="476D8F19">
        <w:rPr>
          <w:rStyle w:val="normaltextrun"/>
          <w:rFonts w:ascii="Calibri" w:hAnsi="Calibri" w:cs="Calibri" w:eastAsiaTheme="majorEastAsia"/>
          <w:sz w:val="22"/>
          <w:szCs w:val="22"/>
        </w:rPr>
        <w:t xml:space="preserve">cancer genomics </w:t>
      </w:r>
      <w:r w:rsidRPr="476D8F19" w:rsidR="007C19FF">
        <w:rPr>
          <w:rStyle w:val="normaltextrun"/>
          <w:rFonts w:ascii="Calibri" w:hAnsi="Calibri" w:cs="Calibri" w:eastAsiaTheme="majorEastAsia"/>
          <w:sz w:val="22"/>
          <w:szCs w:val="22"/>
        </w:rPr>
        <w:t xml:space="preserve">and how we can treat cancer patients better in future </w:t>
      </w:r>
      <w:r w:rsidRPr="476D8F19">
        <w:rPr>
          <w:rStyle w:val="normaltextrun"/>
          <w:rFonts w:ascii="Calibri" w:hAnsi="Calibri" w:cs="Calibri" w:eastAsiaTheme="majorEastAsia"/>
          <w:sz w:val="22"/>
          <w:szCs w:val="22"/>
        </w:rPr>
        <w:t>at a broad level and is unlikely to generate new, useful information for individual participants</w:t>
      </w:r>
      <w:r w:rsidRPr="476D8F19" w:rsidR="005123E0">
        <w:rPr>
          <w:rStyle w:val="normaltextrun"/>
          <w:rFonts w:ascii="Calibri" w:hAnsi="Calibri" w:cs="Calibri" w:eastAsiaTheme="majorEastAsia"/>
          <w:sz w:val="22"/>
          <w:szCs w:val="22"/>
        </w:rPr>
        <w:t xml:space="preserve"> in the 100</w:t>
      </w:r>
      <w:r w:rsidRPr="476D8F19" w:rsidR="672A62C1">
        <w:rPr>
          <w:rStyle w:val="normaltextrun"/>
          <w:rFonts w:ascii="Calibri" w:hAnsi="Calibri" w:cs="Calibri" w:eastAsiaTheme="majorEastAsia"/>
          <w:sz w:val="22"/>
          <w:szCs w:val="22"/>
        </w:rPr>
        <w:t>,000 Genomes Project</w:t>
      </w:r>
      <w:r w:rsidRPr="476D8F19">
        <w:rPr>
          <w:rStyle w:val="normaltextrun"/>
          <w:rFonts w:ascii="Calibri" w:hAnsi="Calibri" w:cs="Calibri" w:eastAsiaTheme="majorEastAsia"/>
          <w:sz w:val="22"/>
          <w:szCs w:val="22"/>
        </w:rPr>
        <w:t>. The</w:t>
      </w:r>
      <w:r w:rsidRPr="476D8F19" w:rsidR="00E87778">
        <w:rPr>
          <w:rStyle w:val="normaltextrun"/>
          <w:rFonts w:ascii="Calibri" w:hAnsi="Calibri" w:cs="Calibri" w:eastAsiaTheme="majorEastAsia"/>
          <w:sz w:val="22"/>
          <w:szCs w:val="22"/>
        </w:rPr>
        <w:t xml:space="preserve"> current work looking for new findings for </w:t>
      </w:r>
      <w:r w:rsidRPr="476D8F19">
        <w:rPr>
          <w:rStyle w:val="normaltextrun"/>
          <w:rFonts w:ascii="Calibri" w:hAnsi="Calibri" w:cs="Calibri" w:eastAsiaTheme="majorEastAsia"/>
          <w:sz w:val="22"/>
          <w:szCs w:val="22"/>
        </w:rPr>
        <w:t>100</w:t>
      </w:r>
      <w:r w:rsidRPr="476D8F19" w:rsidR="380B5F1A">
        <w:rPr>
          <w:rStyle w:val="normaltextrun"/>
          <w:rFonts w:ascii="Calibri" w:hAnsi="Calibri" w:cs="Calibri" w:eastAsiaTheme="majorEastAsia"/>
          <w:sz w:val="22"/>
          <w:szCs w:val="22"/>
        </w:rPr>
        <w:t>,000 Genomes Project</w:t>
      </w:r>
      <w:r w:rsidRPr="476D8F19">
        <w:rPr>
          <w:rStyle w:val="normaltextrun"/>
          <w:rFonts w:ascii="Calibri" w:hAnsi="Calibri" w:cs="Calibri" w:eastAsiaTheme="majorEastAsia"/>
          <w:sz w:val="22"/>
          <w:szCs w:val="22"/>
        </w:rPr>
        <w:t xml:space="preserve"> participants’ data is therefore </w:t>
      </w:r>
      <w:r w:rsidRPr="476D8F19" w:rsidR="008674BE">
        <w:rPr>
          <w:rStyle w:val="normaltextrun"/>
          <w:rFonts w:ascii="Calibri" w:hAnsi="Calibri" w:cs="Calibri" w:eastAsiaTheme="majorEastAsia"/>
          <w:sz w:val="22"/>
          <w:szCs w:val="22"/>
        </w:rPr>
        <w:t>primarily</w:t>
      </w:r>
      <w:r w:rsidRPr="476D8F19">
        <w:rPr>
          <w:rStyle w:val="normaltextrun"/>
          <w:rFonts w:ascii="Calibri" w:hAnsi="Calibri" w:cs="Calibri" w:eastAsiaTheme="majorEastAsia"/>
          <w:sz w:val="22"/>
          <w:szCs w:val="22"/>
        </w:rPr>
        <w:t xml:space="preserve"> focused on the rare disease part of the Project.</w:t>
      </w:r>
    </w:p>
    <w:p w:rsidR="0020715C" w:rsidP="0020715C" w:rsidRDefault="0020715C" w14:paraId="04E3FA01"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097512" w:rsidP="00097512" w:rsidRDefault="6FDCAE9F" w14:paraId="63A88569" w14:textId="274DA23F">
      <w:pPr>
        <w:pStyle w:val="H2numberednew"/>
        <w:rPr>
          <w:rStyle w:val="normaltextrun"/>
          <w:rFonts w:ascii="Calibri" w:hAnsi="Calibri" w:cs="Calibri"/>
          <w:sz w:val="22"/>
          <w:szCs w:val="22"/>
        </w:rPr>
      </w:pPr>
      <w:r w:rsidRPr="476D8F19">
        <w:rPr>
          <w:rStyle w:val="normaltextrun"/>
          <w:rFonts w:ascii="Calibri" w:hAnsi="Calibri" w:cs="Calibri"/>
          <w:sz w:val="22"/>
          <w:szCs w:val="22"/>
        </w:rPr>
        <w:t xml:space="preserve">Are you </w:t>
      </w:r>
      <w:r w:rsidRPr="476D8F19" w:rsidR="413447B4">
        <w:rPr>
          <w:rStyle w:val="normaltextrun"/>
          <w:rFonts w:ascii="Calibri" w:hAnsi="Calibri" w:cs="Calibri"/>
          <w:sz w:val="22"/>
          <w:szCs w:val="22"/>
        </w:rPr>
        <w:t>going to be looking at all the genomes again with the latest version of the bioinformatics pipeline?</w:t>
      </w:r>
    </w:p>
    <w:p w:rsidR="00097512" w:rsidP="476D8F19" w:rsidRDefault="00AF1BCD" w14:paraId="5312FB5D" w14:textId="1D5F186F">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Everyone has around 5 million genetic variants in their genome and most of these aren’t causing any health </w:t>
      </w:r>
      <w:r w:rsidRPr="476D8F19" w:rsidR="00C068D9">
        <w:rPr>
          <w:rStyle w:val="normaltextrun"/>
          <w:rFonts w:ascii="Calibri" w:hAnsi="Calibri" w:cs="Calibri" w:eastAsiaTheme="majorEastAsia"/>
          <w:sz w:val="22"/>
          <w:szCs w:val="22"/>
        </w:rPr>
        <w:t>concerns</w:t>
      </w:r>
      <w:r w:rsidRPr="476D8F19">
        <w:rPr>
          <w:rStyle w:val="normaltextrun"/>
          <w:rFonts w:ascii="Calibri" w:hAnsi="Calibri" w:cs="Calibri" w:eastAsiaTheme="majorEastAsia"/>
          <w:sz w:val="22"/>
          <w:szCs w:val="22"/>
        </w:rPr>
        <w:t xml:space="preserve">. In the first analysis for primary findings, we were able to identify diagnoses for around 20-25% of families, and it took around 5 years to complete for all 35,000 families. </w:t>
      </w:r>
      <w:r w:rsidRPr="476D8F19" w:rsidR="00C25186">
        <w:rPr>
          <w:rStyle w:val="normaltextrun"/>
          <w:rFonts w:ascii="Calibri" w:hAnsi="Calibri" w:cs="Calibri" w:eastAsiaTheme="majorEastAsia"/>
          <w:sz w:val="22"/>
          <w:szCs w:val="22"/>
        </w:rPr>
        <w:t>W</w:t>
      </w:r>
      <w:r w:rsidRPr="476D8F19" w:rsidR="00097512">
        <w:rPr>
          <w:rStyle w:val="normaltextrun"/>
          <w:rFonts w:ascii="Calibri" w:hAnsi="Calibri" w:cs="Calibri" w:eastAsiaTheme="majorEastAsia"/>
          <w:sz w:val="22"/>
          <w:szCs w:val="22"/>
        </w:rPr>
        <w:t xml:space="preserve">e said that when everyone in the Project had received their primary findings, we would make sure that all participants benefited from the learning </w:t>
      </w:r>
      <w:r w:rsidRPr="476D8F19" w:rsidR="009E11D0">
        <w:rPr>
          <w:rStyle w:val="normaltextrun"/>
          <w:rFonts w:ascii="Calibri" w:hAnsi="Calibri" w:cs="Calibri" w:eastAsiaTheme="majorEastAsia"/>
          <w:sz w:val="22"/>
          <w:szCs w:val="22"/>
        </w:rPr>
        <w:t xml:space="preserve">they </w:t>
      </w:r>
      <w:r w:rsidRPr="476D8F19" w:rsidR="00097512">
        <w:rPr>
          <w:rStyle w:val="normaltextrun"/>
          <w:rFonts w:ascii="Calibri" w:hAnsi="Calibri" w:cs="Calibri" w:eastAsiaTheme="majorEastAsia"/>
          <w:sz w:val="22"/>
          <w:szCs w:val="22"/>
        </w:rPr>
        <w:t xml:space="preserve">helped to generate. </w:t>
      </w:r>
      <w:r w:rsidRPr="476D8F19" w:rsidR="00FA4B36">
        <w:rPr>
          <w:rStyle w:val="normaltextrun"/>
          <w:rFonts w:ascii="Calibri" w:hAnsi="Calibri" w:cs="Calibri" w:eastAsiaTheme="majorEastAsia"/>
          <w:sz w:val="22"/>
          <w:szCs w:val="22"/>
        </w:rPr>
        <w:t xml:space="preserve">Previously, </w:t>
      </w:r>
      <w:r w:rsidRPr="476D8F19" w:rsidR="00097512">
        <w:rPr>
          <w:rStyle w:val="normaltextrun"/>
          <w:rFonts w:ascii="Calibri" w:hAnsi="Calibri" w:cs="Calibri" w:eastAsiaTheme="majorEastAsia"/>
          <w:sz w:val="22"/>
          <w:szCs w:val="22"/>
        </w:rPr>
        <w:t xml:space="preserve">we </w:t>
      </w:r>
      <w:r w:rsidRPr="476D8F19" w:rsidR="00C57885">
        <w:rPr>
          <w:rStyle w:val="normaltextrun"/>
          <w:rFonts w:ascii="Calibri" w:hAnsi="Calibri" w:cs="Calibri" w:eastAsiaTheme="majorEastAsia"/>
          <w:sz w:val="22"/>
          <w:szCs w:val="22"/>
        </w:rPr>
        <w:t xml:space="preserve">said that </w:t>
      </w:r>
      <w:r w:rsidRPr="476D8F19" w:rsidR="00097512">
        <w:rPr>
          <w:rStyle w:val="normaltextrun"/>
          <w:rFonts w:ascii="Calibri" w:hAnsi="Calibri" w:cs="Calibri" w:eastAsiaTheme="majorEastAsia"/>
          <w:sz w:val="22"/>
          <w:szCs w:val="22"/>
        </w:rPr>
        <w:t xml:space="preserve">the best way to do this would be to </w:t>
      </w:r>
      <w:r w:rsidRPr="476D8F19" w:rsidR="004F3DB3">
        <w:rPr>
          <w:rStyle w:val="normaltextrun"/>
          <w:rFonts w:ascii="Calibri" w:hAnsi="Calibri" w:cs="Calibri" w:eastAsiaTheme="majorEastAsia"/>
          <w:sz w:val="22"/>
          <w:szCs w:val="22"/>
        </w:rPr>
        <w:t xml:space="preserve">use </w:t>
      </w:r>
      <w:r w:rsidRPr="476D8F19" w:rsidR="00097512">
        <w:rPr>
          <w:rStyle w:val="normaltextrun"/>
          <w:rFonts w:ascii="Calibri" w:hAnsi="Calibri" w:cs="Calibri" w:eastAsiaTheme="majorEastAsia"/>
          <w:sz w:val="22"/>
          <w:szCs w:val="22"/>
        </w:rPr>
        <w:t>the latest</w:t>
      </w:r>
      <w:r w:rsidRPr="476D8F19" w:rsidR="00CD3877">
        <w:rPr>
          <w:rStyle w:val="normaltextrun"/>
          <w:rFonts w:ascii="Calibri" w:hAnsi="Calibri" w:cs="Calibri" w:eastAsiaTheme="majorEastAsia"/>
          <w:sz w:val="22"/>
          <w:szCs w:val="22"/>
        </w:rPr>
        <w:t xml:space="preserve"> version of the</w:t>
      </w:r>
      <w:r w:rsidRPr="476D8F19" w:rsidR="00097512">
        <w:rPr>
          <w:rStyle w:val="normaltextrun"/>
          <w:rFonts w:ascii="Calibri" w:hAnsi="Calibri" w:cs="Calibri" w:eastAsiaTheme="majorEastAsia"/>
          <w:sz w:val="22"/>
          <w:szCs w:val="22"/>
        </w:rPr>
        <w:t xml:space="preserve"> automated pipeline </w:t>
      </w:r>
      <w:r w:rsidRPr="476D8F19" w:rsidR="00CD3877">
        <w:rPr>
          <w:rStyle w:val="normaltextrun"/>
          <w:rFonts w:ascii="Calibri" w:hAnsi="Calibri" w:cs="Calibri" w:eastAsiaTheme="majorEastAsia"/>
          <w:sz w:val="22"/>
          <w:szCs w:val="22"/>
        </w:rPr>
        <w:t>for</w:t>
      </w:r>
      <w:r w:rsidRPr="476D8F19" w:rsidR="00097512">
        <w:rPr>
          <w:rStyle w:val="normaltextrun"/>
          <w:rFonts w:ascii="Calibri" w:hAnsi="Calibri" w:cs="Calibri" w:eastAsiaTheme="majorEastAsia"/>
          <w:sz w:val="22"/>
          <w:szCs w:val="22"/>
        </w:rPr>
        <w:t xml:space="preserve"> every family’s genome</w:t>
      </w:r>
      <w:r w:rsidRPr="476D8F19" w:rsidR="00C02420">
        <w:rPr>
          <w:rStyle w:val="normaltextrun"/>
          <w:rFonts w:ascii="Calibri" w:hAnsi="Calibri" w:cs="Calibri" w:eastAsiaTheme="majorEastAsia"/>
          <w:sz w:val="22"/>
          <w:szCs w:val="22"/>
        </w:rPr>
        <w:t>s</w:t>
      </w:r>
      <w:r w:rsidRPr="476D8F19" w:rsidR="00097512">
        <w:rPr>
          <w:rStyle w:val="normaltextrun"/>
          <w:rFonts w:ascii="Calibri" w:hAnsi="Calibri" w:cs="Calibri" w:eastAsiaTheme="majorEastAsia"/>
          <w:sz w:val="22"/>
          <w:szCs w:val="22"/>
        </w:rPr>
        <w:t>, if they didn’t have a diagnosis from the original analysis. Since then, we have learned a lot about different ways to look at genomes, and we don’t believe that this is the best way to make sure all participants will benefit.</w:t>
      </w:r>
    </w:p>
    <w:p w:rsidR="00097512" w:rsidP="00097512" w:rsidRDefault="00097512" w14:paraId="1A42000B" w14:textId="77777777">
      <w:pPr>
        <w:pStyle w:val="paragraph"/>
        <w:spacing w:before="0" w:beforeAutospacing="0" w:after="0" w:afterAutospacing="0"/>
        <w:ind w:left="720" w:hanging="360"/>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ab/>
      </w:r>
    </w:p>
    <w:p w:rsidR="00097512" w:rsidP="476D8F19" w:rsidRDefault="00097512" w14:paraId="710876FE" w14:textId="6228B677">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We are sorry that we were over-confident about predicting what would be the most effective way to look at the data again in future. We are completely committed to the spirit of the original </w:t>
      </w:r>
      <w:r w:rsidRPr="476D8F19" w:rsidR="1F909CA8">
        <w:rPr>
          <w:rStyle w:val="normaltextrun"/>
          <w:rFonts w:ascii="Calibri" w:hAnsi="Calibri" w:cs="Calibri" w:eastAsiaTheme="majorEastAsia"/>
          <w:sz w:val="22"/>
          <w:szCs w:val="22"/>
        </w:rPr>
        <w:t>promi</w:t>
      </w:r>
      <w:r w:rsidRPr="476D8F19" w:rsidR="3C615596">
        <w:rPr>
          <w:rStyle w:val="normaltextrun"/>
          <w:rFonts w:ascii="Calibri" w:hAnsi="Calibri" w:cs="Calibri" w:eastAsiaTheme="majorEastAsia"/>
          <w:sz w:val="22"/>
          <w:szCs w:val="22"/>
        </w:rPr>
        <w:t>se</w:t>
      </w:r>
      <w:r w:rsidRPr="476D8F19">
        <w:rPr>
          <w:rStyle w:val="normaltextrun"/>
          <w:rFonts w:ascii="Calibri" w:hAnsi="Calibri" w:cs="Calibri" w:eastAsiaTheme="majorEastAsia"/>
          <w:sz w:val="22"/>
          <w:szCs w:val="22"/>
        </w:rPr>
        <w:t>, which is to make sure that participants benefit from the learning</w:t>
      </w:r>
      <w:r w:rsidRPr="476D8F19" w:rsidR="189114EC">
        <w:rPr>
          <w:rStyle w:val="normaltextrun"/>
          <w:rFonts w:ascii="Calibri" w:hAnsi="Calibri" w:cs="Calibri" w:eastAsiaTheme="majorEastAsia"/>
          <w:sz w:val="22"/>
          <w:szCs w:val="22"/>
        </w:rPr>
        <w:t>s made</w:t>
      </w:r>
      <w:r w:rsidRPr="476D8F19">
        <w:rPr>
          <w:rStyle w:val="normaltextrun"/>
          <w:rFonts w:ascii="Calibri" w:hAnsi="Calibri" w:cs="Calibri" w:eastAsiaTheme="majorEastAsia"/>
          <w:sz w:val="22"/>
          <w:szCs w:val="22"/>
        </w:rPr>
        <w:t xml:space="preserve"> during the Project. This commitment is what has led us to change to a better plan.</w:t>
      </w:r>
    </w:p>
    <w:p w:rsidR="00097512" w:rsidP="00097512" w:rsidRDefault="00097512" w14:paraId="6CC9D5AC" w14:textId="77777777">
      <w:pPr>
        <w:pStyle w:val="paragraph"/>
        <w:spacing w:before="0" w:beforeAutospacing="0" w:after="0" w:afterAutospacing="0"/>
        <w:ind w:left="720" w:hanging="360"/>
        <w:textAlignment w:val="baseline"/>
        <w:rPr>
          <w:rStyle w:val="normaltextrun"/>
          <w:rFonts w:ascii="Calibri" w:hAnsi="Calibri" w:cs="Calibri" w:eastAsiaTheme="majorEastAsia"/>
          <w:sz w:val="22"/>
          <w:szCs w:val="22"/>
        </w:rPr>
      </w:pPr>
    </w:p>
    <w:p w:rsidR="00097512" w:rsidP="476D8F19" w:rsidRDefault="00097512" w14:paraId="16171ACD" w14:textId="5EF0BECB">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The pipeline provides one way to analyse a genome. By using different approaches in ongoing analyses</w:t>
      </w:r>
      <w:r w:rsidRPr="476D8F19" w:rsidR="6DA7D2B2">
        <w:rPr>
          <w:rStyle w:val="normaltextrun"/>
          <w:rFonts w:ascii="Calibri" w:hAnsi="Calibri" w:cs="Calibri" w:eastAsiaTheme="majorEastAsia"/>
          <w:sz w:val="22"/>
          <w:szCs w:val="22"/>
        </w:rPr>
        <w:t>,</w:t>
      </w:r>
      <w:r w:rsidRPr="476D8F19">
        <w:rPr>
          <w:rStyle w:val="normaltextrun"/>
          <w:rFonts w:ascii="Calibri" w:hAnsi="Calibri" w:cs="Calibri" w:eastAsiaTheme="majorEastAsia"/>
          <w:sz w:val="22"/>
          <w:szCs w:val="22"/>
        </w:rPr>
        <w:t xml:space="preserve"> we can find new</w:t>
      </w:r>
      <w:r w:rsidRPr="476D8F19" w:rsidR="063A9046">
        <w:rPr>
          <w:rStyle w:val="normaltextrun"/>
          <w:rFonts w:ascii="Calibri" w:hAnsi="Calibri" w:cs="Calibri" w:eastAsiaTheme="majorEastAsia"/>
          <w:sz w:val="22"/>
          <w:szCs w:val="22"/>
        </w:rPr>
        <w:t xml:space="preserve"> and different</w:t>
      </w:r>
      <w:r w:rsidRPr="476D8F19">
        <w:rPr>
          <w:rStyle w:val="normaltextrun"/>
          <w:rFonts w:ascii="Calibri" w:hAnsi="Calibri" w:cs="Calibri" w:eastAsiaTheme="majorEastAsia"/>
          <w:sz w:val="22"/>
          <w:szCs w:val="22"/>
        </w:rPr>
        <w:t xml:space="preserve"> things, as well as finding the </w:t>
      </w:r>
      <w:r w:rsidRPr="476D8F19" w:rsidR="7DA3E30D">
        <w:rPr>
          <w:rStyle w:val="normaltextrun"/>
          <w:rFonts w:ascii="Calibri" w:hAnsi="Calibri" w:cs="Calibri" w:eastAsiaTheme="majorEastAsia"/>
          <w:sz w:val="22"/>
          <w:szCs w:val="22"/>
        </w:rPr>
        <w:t xml:space="preserve">diagnoses </w:t>
      </w:r>
      <w:r w:rsidRPr="476D8F19">
        <w:rPr>
          <w:rStyle w:val="normaltextrun"/>
          <w:rFonts w:ascii="Calibri" w:hAnsi="Calibri" w:cs="Calibri" w:eastAsiaTheme="majorEastAsia"/>
          <w:sz w:val="22"/>
          <w:szCs w:val="22"/>
        </w:rPr>
        <w:t xml:space="preserve">that running the pipeline again would find. </w:t>
      </w:r>
      <w:r w:rsidRPr="476D8F19" w:rsidR="37022400">
        <w:rPr>
          <w:rStyle w:val="normaltextrun"/>
          <w:rFonts w:ascii="Calibri" w:hAnsi="Calibri" w:cs="Calibri" w:eastAsiaTheme="majorEastAsia"/>
          <w:sz w:val="22"/>
          <w:szCs w:val="22"/>
        </w:rPr>
        <w:t>R</w:t>
      </w:r>
      <w:r w:rsidRPr="476D8F19" w:rsidR="7C9AF717">
        <w:rPr>
          <w:rStyle w:val="normaltextrun"/>
          <w:rFonts w:ascii="Calibri" w:hAnsi="Calibri" w:cs="Calibri" w:eastAsiaTheme="majorEastAsia"/>
          <w:sz w:val="22"/>
          <w:szCs w:val="22"/>
        </w:rPr>
        <w:t>e-running</w:t>
      </w:r>
      <w:r w:rsidRPr="476D8F19" w:rsidR="5B24D41F">
        <w:rPr>
          <w:rStyle w:val="normaltextrun"/>
          <w:rFonts w:ascii="Calibri" w:hAnsi="Calibri" w:cs="Calibri" w:eastAsiaTheme="majorEastAsia"/>
          <w:sz w:val="22"/>
          <w:szCs w:val="22"/>
        </w:rPr>
        <w:t xml:space="preserve"> the pipeline for each family</w:t>
      </w:r>
      <w:r w:rsidRPr="476D8F19" w:rsidR="7C9AF717">
        <w:rPr>
          <w:rStyle w:val="normaltextrun"/>
          <w:rFonts w:ascii="Calibri" w:hAnsi="Calibri" w:cs="Calibri" w:eastAsiaTheme="majorEastAsia"/>
          <w:sz w:val="22"/>
          <w:szCs w:val="22"/>
        </w:rPr>
        <w:t xml:space="preserve"> </w:t>
      </w:r>
      <w:r w:rsidRPr="476D8F19" w:rsidR="17A73130">
        <w:rPr>
          <w:rStyle w:val="normaltextrun"/>
          <w:rFonts w:ascii="Calibri" w:hAnsi="Calibri" w:cs="Calibri" w:eastAsiaTheme="majorEastAsia"/>
          <w:sz w:val="22"/>
          <w:szCs w:val="22"/>
        </w:rPr>
        <w:t>would be a huge undertaking</w:t>
      </w:r>
      <w:r w:rsidRPr="476D8F19" w:rsidR="1F4AAC30">
        <w:rPr>
          <w:rStyle w:val="normaltextrun"/>
          <w:rFonts w:ascii="Calibri" w:hAnsi="Calibri" w:cs="Calibri" w:eastAsiaTheme="majorEastAsia"/>
          <w:sz w:val="22"/>
          <w:szCs w:val="22"/>
        </w:rPr>
        <w:t xml:space="preserve"> and would take years to complete</w:t>
      </w:r>
      <w:r w:rsidRPr="476D8F19" w:rsidR="0CFC6D21">
        <w:rPr>
          <w:rStyle w:val="normaltextrun"/>
          <w:rFonts w:ascii="Calibri" w:hAnsi="Calibri" w:cs="Calibri" w:eastAsiaTheme="majorEastAsia"/>
          <w:sz w:val="22"/>
          <w:szCs w:val="22"/>
        </w:rPr>
        <w:t xml:space="preserve">. This </w:t>
      </w:r>
      <w:r w:rsidRPr="476D8F19">
        <w:rPr>
          <w:rStyle w:val="normaltextrun"/>
          <w:rFonts w:ascii="Calibri" w:hAnsi="Calibri" w:cs="Calibri" w:eastAsiaTheme="majorEastAsia"/>
          <w:sz w:val="22"/>
          <w:szCs w:val="22"/>
        </w:rPr>
        <w:t>would include technical</w:t>
      </w:r>
      <w:r w:rsidRPr="476D8F19" w:rsidR="3CB61416">
        <w:rPr>
          <w:rStyle w:val="normaltextrun"/>
          <w:rFonts w:ascii="Calibri" w:hAnsi="Calibri" w:cs="Calibri" w:eastAsiaTheme="majorEastAsia"/>
          <w:sz w:val="22"/>
          <w:szCs w:val="22"/>
        </w:rPr>
        <w:t xml:space="preserve"> and operational work at Genomics England and review of the findings</w:t>
      </w:r>
      <w:r w:rsidRPr="476D8F19" w:rsidR="553F1580">
        <w:rPr>
          <w:rStyle w:val="normaltextrun"/>
          <w:rFonts w:ascii="Calibri" w:hAnsi="Calibri" w:cs="Calibri" w:eastAsiaTheme="majorEastAsia"/>
          <w:sz w:val="22"/>
          <w:szCs w:val="22"/>
        </w:rPr>
        <w:t xml:space="preserve"> for every family</w:t>
      </w:r>
      <w:r w:rsidRPr="476D8F19" w:rsidR="3CB61416">
        <w:rPr>
          <w:rStyle w:val="normaltextrun"/>
          <w:rFonts w:ascii="Calibri" w:hAnsi="Calibri" w:cs="Calibri" w:eastAsiaTheme="majorEastAsia"/>
          <w:sz w:val="22"/>
          <w:szCs w:val="22"/>
        </w:rPr>
        <w:t xml:space="preserve"> </w:t>
      </w:r>
      <w:r w:rsidRPr="476D8F19" w:rsidR="59AFB4CD">
        <w:rPr>
          <w:rStyle w:val="normaltextrun"/>
          <w:rFonts w:ascii="Calibri" w:hAnsi="Calibri" w:cs="Calibri" w:eastAsiaTheme="majorEastAsia"/>
          <w:sz w:val="22"/>
          <w:szCs w:val="22"/>
        </w:rPr>
        <w:t>by</w:t>
      </w:r>
      <w:r w:rsidRPr="476D8F19">
        <w:rPr>
          <w:rStyle w:val="normaltextrun"/>
          <w:rFonts w:ascii="Calibri" w:hAnsi="Calibri" w:cs="Calibri" w:eastAsiaTheme="majorEastAsia"/>
          <w:sz w:val="22"/>
          <w:szCs w:val="22"/>
        </w:rPr>
        <w:t xml:space="preserve"> NHS clinical scientist</w:t>
      </w:r>
      <w:r w:rsidRPr="476D8F19" w:rsidR="59AFB4CD">
        <w:rPr>
          <w:rStyle w:val="normaltextrun"/>
          <w:rFonts w:ascii="Calibri" w:hAnsi="Calibri" w:cs="Calibri" w:eastAsiaTheme="majorEastAsia"/>
          <w:sz w:val="22"/>
          <w:szCs w:val="22"/>
        </w:rPr>
        <w:t>s</w:t>
      </w:r>
      <w:r w:rsidRPr="476D8F19">
        <w:rPr>
          <w:rStyle w:val="normaltextrun"/>
          <w:rFonts w:ascii="Calibri" w:hAnsi="Calibri" w:cs="Calibri" w:eastAsiaTheme="majorEastAsia"/>
          <w:sz w:val="22"/>
          <w:szCs w:val="22"/>
        </w:rPr>
        <w:t xml:space="preserve">, </w:t>
      </w:r>
      <w:r w:rsidRPr="476D8F19" w:rsidR="1CC4FD93">
        <w:rPr>
          <w:rStyle w:val="normaltextrun"/>
          <w:rFonts w:ascii="Calibri" w:hAnsi="Calibri" w:cs="Calibri" w:eastAsiaTheme="majorEastAsia"/>
          <w:sz w:val="22"/>
          <w:szCs w:val="22"/>
        </w:rPr>
        <w:t xml:space="preserve">and </w:t>
      </w:r>
      <w:r w:rsidRPr="476D8F19">
        <w:rPr>
          <w:rStyle w:val="normaltextrun"/>
          <w:rFonts w:ascii="Calibri" w:hAnsi="Calibri" w:cs="Calibri" w:eastAsiaTheme="majorEastAsia"/>
          <w:sz w:val="22"/>
          <w:szCs w:val="22"/>
        </w:rPr>
        <w:t xml:space="preserve">so </w:t>
      </w:r>
      <w:r w:rsidRPr="476D8F19" w:rsidR="0CD353DC">
        <w:rPr>
          <w:rStyle w:val="normaltextrun"/>
          <w:rFonts w:ascii="Calibri" w:hAnsi="Calibri" w:cs="Calibri" w:eastAsiaTheme="majorEastAsia"/>
          <w:sz w:val="22"/>
          <w:szCs w:val="22"/>
        </w:rPr>
        <w:t xml:space="preserve">means some families </w:t>
      </w:r>
      <w:r w:rsidRPr="476D8F19">
        <w:rPr>
          <w:rStyle w:val="normaltextrun"/>
          <w:rFonts w:ascii="Calibri" w:hAnsi="Calibri" w:cs="Calibri" w:eastAsiaTheme="majorEastAsia"/>
          <w:sz w:val="22"/>
          <w:szCs w:val="22"/>
        </w:rPr>
        <w:t xml:space="preserve">might wait another 5 years to go through the full process. Using different approaches can help accelerate the number of new diagnoses being found for participants. All the new diagnoses found are still reviewed by NHS clinical scientists before being used in healthcare. </w:t>
      </w:r>
      <w:r w:rsidRPr="476D8F19" w:rsidR="3B960CE2">
        <w:rPr>
          <w:rStyle w:val="normaltextrun"/>
          <w:rFonts w:ascii="Calibri" w:hAnsi="Calibri" w:cs="Calibri" w:eastAsiaTheme="majorEastAsia"/>
          <w:sz w:val="22"/>
          <w:szCs w:val="22"/>
        </w:rPr>
        <w:t xml:space="preserve">Genomics England and </w:t>
      </w:r>
      <w:r w:rsidRPr="476D8F19">
        <w:rPr>
          <w:rStyle w:val="normaltextrun"/>
          <w:rFonts w:ascii="Calibri" w:hAnsi="Calibri" w:cs="Calibri" w:eastAsiaTheme="majorEastAsia"/>
          <w:sz w:val="22"/>
          <w:szCs w:val="22"/>
        </w:rPr>
        <w:t xml:space="preserve">other researchers </w:t>
      </w:r>
      <w:r w:rsidRPr="476D8F19" w:rsidR="70255931">
        <w:rPr>
          <w:rStyle w:val="normaltextrun"/>
          <w:rFonts w:ascii="Calibri" w:hAnsi="Calibri" w:cs="Calibri" w:eastAsiaTheme="majorEastAsia"/>
          <w:sz w:val="22"/>
          <w:szCs w:val="22"/>
        </w:rPr>
        <w:t>analysing participants’</w:t>
      </w:r>
      <w:r w:rsidRPr="476D8F19" w:rsidR="3B960CE2">
        <w:rPr>
          <w:rStyle w:val="normaltextrun"/>
          <w:rFonts w:ascii="Calibri" w:hAnsi="Calibri" w:cs="Calibri" w:eastAsiaTheme="majorEastAsia"/>
          <w:sz w:val="22"/>
          <w:szCs w:val="22"/>
        </w:rPr>
        <w:t xml:space="preserve"> </w:t>
      </w:r>
      <w:r w:rsidRPr="476D8F19">
        <w:rPr>
          <w:rStyle w:val="normaltextrun"/>
          <w:rFonts w:ascii="Calibri" w:hAnsi="Calibri" w:cs="Calibri" w:eastAsiaTheme="majorEastAsia"/>
          <w:sz w:val="22"/>
          <w:szCs w:val="22"/>
        </w:rPr>
        <w:t xml:space="preserve">data can </w:t>
      </w:r>
      <w:r w:rsidRPr="476D8F19" w:rsidR="00B7EF0B">
        <w:rPr>
          <w:rStyle w:val="normaltextrun"/>
          <w:rFonts w:ascii="Calibri" w:hAnsi="Calibri" w:cs="Calibri" w:eastAsiaTheme="majorEastAsia"/>
          <w:sz w:val="22"/>
          <w:szCs w:val="22"/>
        </w:rPr>
        <w:t xml:space="preserve">also </w:t>
      </w:r>
      <w:r w:rsidRPr="476D8F19">
        <w:rPr>
          <w:rStyle w:val="normaltextrun"/>
          <w:rFonts w:ascii="Calibri" w:hAnsi="Calibri" w:cs="Calibri" w:eastAsiaTheme="majorEastAsia"/>
          <w:sz w:val="22"/>
          <w:szCs w:val="22"/>
        </w:rPr>
        <w:t>pass on evidence to the NHS scientists to help them do their work efficiently.</w:t>
      </w:r>
    </w:p>
    <w:p w:rsidR="0020715C" w:rsidP="0020715C" w:rsidRDefault="0020715C" w14:paraId="4E962FC1"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20715C" w:rsidP="0020715C" w:rsidRDefault="0020715C" w14:paraId="72B2CB63" w14:textId="75B87CDE">
      <w:pPr>
        <w:pStyle w:val="H2numberednew"/>
        <w:rPr>
          <w:rStyle w:val="normaltextrun"/>
          <w:rFonts w:ascii="Calibri" w:hAnsi="Calibri" w:cs="Calibri"/>
          <w:sz w:val="22"/>
          <w:szCs w:val="22"/>
        </w:rPr>
      </w:pPr>
      <w:r w:rsidRPr="4B26D66D" w:rsidR="5238320D">
        <w:rPr>
          <w:rStyle w:val="normaltextrun"/>
          <w:rFonts w:ascii="Calibri" w:hAnsi="Calibri" w:cs="Calibri"/>
          <w:sz w:val="22"/>
          <w:szCs w:val="22"/>
        </w:rPr>
        <w:t xml:space="preserve">What is </w:t>
      </w:r>
      <w:r w:rsidRPr="4B26D66D" w:rsidR="0CDAE97E">
        <w:rPr>
          <w:rStyle w:val="normaltextrun"/>
          <w:rFonts w:ascii="Calibri" w:hAnsi="Calibri" w:cs="Calibri"/>
          <w:sz w:val="22"/>
          <w:szCs w:val="22"/>
        </w:rPr>
        <w:t>happening now</w:t>
      </w:r>
      <w:r w:rsidRPr="4B26D66D" w:rsidR="5238320D">
        <w:rPr>
          <w:rStyle w:val="normaltextrun"/>
          <w:rFonts w:ascii="Calibri" w:hAnsi="Calibri" w:cs="Calibri"/>
          <w:sz w:val="22"/>
          <w:szCs w:val="22"/>
        </w:rPr>
        <w:t xml:space="preserve"> to help find new diagnoses</w:t>
      </w:r>
      <w:r w:rsidRPr="4B26D66D" w:rsidR="0CDAE97E">
        <w:rPr>
          <w:rStyle w:val="normaltextrun"/>
          <w:rFonts w:ascii="Calibri" w:hAnsi="Calibri" w:cs="Calibri"/>
          <w:sz w:val="22"/>
          <w:szCs w:val="22"/>
        </w:rPr>
        <w:t xml:space="preserve"> for participants in the </w:t>
      </w:r>
      <w:r w:rsidRPr="4B26D66D" w:rsidR="6FDE6953">
        <w:rPr>
          <w:rStyle w:val="normaltextrun"/>
          <w:rFonts w:ascii="Calibri" w:hAnsi="Calibri" w:cs="Calibri"/>
          <w:sz w:val="22"/>
          <w:szCs w:val="22"/>
        </w:rPr>
        <w:t>r</w:t>
      </w:r>
      <w:r w:rsidRPr="4B26D66D" w:rsidR="0CDAE97E">
        <w:rPr>
          <w:rStyle w:val="normaltextrun"/>
          <w:rFonts w:ascii="Calibri" w:hAnsi="Calibri" w:cs="Calibri"/>
          <w:sz w:val="22"/>
          <w:szCs w:val="22"/>
        </w:rPr>
        <w:t xml:space="preserve">are </w:t>
      </w:r>
      <w:r w:rsidRPr="4B26D66D" w:rsidR="66D523F8">
        <w:rPr>
          <w:rStyle w:val="normaltextrun"/>
          <w:rFonts w:ascii="Calibri" w:hAnsi="Calibri" w:cs="Calibri"/>
          <w:sz w:val="22"/>
          <w:szCs w:val="22"/>
        </w:rPr>
        <w:t>d</w:t>
      </w:r>
      <w:r w:rsidRPr="4B26D66D" w:rsidR="0CDAE97E">
        <w:rPr>
          <w:rStyle w:val="normaltextrun"/>
          <w:rFonts w:ascii="Calibri" w:hAnsi="Calibri" w:cs="Calibri"/>
          <w:sz w:val="22"/>
          <w:szCs w:val="22"/>
        </w:rPr>
        <w:t>isease programme</w:t>
      </w:r>
      <w:r w:rsidRPr="4B26D66D" w:rsidR="5238320D">
        <w:rPr>
          <w:rStyle w:val="normaltextrun"/>
          <w:rFonts w:ascii="Calibri" w:hAnsi="Calibri" w:cs="Calibri"/>
          <w:sz w:val="22"/>
          <w:szCs w:val="22"/>
        </w:rPr>
        <w:t>?</w:t>
      </w:r>
    </w:p>
    <w:p w:rsidR="0020715C" w:rsidP="476D8F19" w:rsidRDefault="0020715C" w14:paraId="503191B8" w14:textId="4CC43229">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We need to be able to run an initial analysis</w:t>
      </w:r>
      <w:r w:rsidRPr="476D8F19" w:rsidR="00A34D48">
        <w:rPr>
          <w:rStyle w:val="normaltextrun"/>
          <w:rFonts w:ascii="Calibri" w:hAnsi="Calibri" w:cs="Calibri" w:eastAsiaTheme="majorEastAsia"/>
          <w:sz w:val="22"/>
          <w:szCs w:val="22"/>
        </w:rPr>
        <w:t>,</w:t>
      </w:r>
      <w:r w:rsidRPr="476D8F19" w:rsidR="00782E7A">
        <w:rPr>
          <w:rStyle w:val="normaltextrun"/>
          <w:rFonts w:ascii="Calibri" w:hAnsi="Calibri" w:cs="Calibri" w:eastAsiaTheme="majorEastAsia"/>
          <w:sz w:val="22"/>
          <w:szCs w:val="22"/>
        </w:rPr>
        <w:t xml:space="preserve"> as we did </w:t>
      </w:r>
      <w:r w:rsidRPr="476D8F19" w:rsidR="00512299">
        <w:rPr>
          <w:rStyle w:val="normaltextrun"/>
          <w:rFonts w:ascii="Calibri" w:hAnsi="Calibri" w:cs="Calibri" w:eastAsiaTheme="majorEastAsia"/>
          <w:sz w:val="22"/>
          <w:szCs w:val="22"/>
        </w:rPr>
        <w:t>when we</w:t>
      </w:r>
      <w:r w:rsidRPr="476D8F19" w:rsidR="00782E7A">
        <w:rPr>
          <w:rStyle w:val="normaltextrun"/>
          <w:rFonts w:ascii="Calibri" w:hAnsi="Calibri" w:cs="Calibri" w:eastAsiaTheme="majorEastAsia"/>
          <w:sz w:val="22"/>
          <w:szCs w:val="22"/>
        </w:rPr>
        <w:t xml:space="preserve"> first</w:t>
      </w:r>
      <w:r w:rsidRPr="476D8F19" w:rsidR="00512299">
        <w:rPr>
          <w:rStyle w:val="normaltextrun"/>
          <w:rFonts w:ascii="Calibri" w:hAnsi="Calibri" w:cs="Calibri" w:eastAsiaTheme="majorEastAsia"/>
          <w:sz w:val="22"/>
          <w:szCs w:val="22"/>
        </w:rPr>
        <w:t xml:space="preserve"> </w:t>
      </w:r>
      <w:r w:rsidRPr="476D8F19" w:rsidR="00782E7A">
        <w:rPr>
          <w:rStyle w:val="normaltextrun"/>
          <w:rFonts w:ascii="Calibri" w:hAnsi="Calibri" w:cs="Calibri" w:eastAsiaTheme="majorEastAsia"/>
          <w:sz w:val="22"/>
          <w:szCs w:val="22"/>
        </w:rPr>
        <w:t>looked for primary findings</w:t>
      </w:r>
      <w:r w:rsidRPr="476D8F19" w:rsidR="00A34D48">
        <w:rPr>
          <w:rStyle w:val="normaltextrun"/>
          <w:rFonts w:ascii="Calibri" w:hAnsi="Calibri" w:cs="Calibri" w:eastAsiaTheme="majorEastAsia"/>
          <w:sz w:val="22"/>
          <w:szCs w:val="22"/>
        </w:rPr>
        <w:t>,</w:t>
      </w:r>
      <w:r w:rsidRPr="476D8F19">
        <w:rPr>
          <w:rStyle w:val="normaltextrun"/>
          <w:rFonts w:ascii="Calibri" w:hAnsi="Calibri" w:cs="Calibri" w:eastAsiaTheme="majorEastAsia"/>
          <w:sz w:val="22"/>
          <w:szCs w:val="22"/>
        </w:rPr>
        <w:t xml:space="preserve"> for each family as they visit their specialist and are identified as needing a test</w:t>
      </w:r>
      <w:r w:rsidRPr="476D8F19" w:rsidR="00837C8E">
        <w:rPr>
          <w:rStyle w:val="normaltextrun"/>
          <w:rFonts w:ascii="Calibri" w:hAnsi="Calibri" w:cs="Calibri" w:eastAsiaTheme="majorEastAsia"/>
          <w:sz w:val="22"/>
          <w:szCs w:val="22"/>
        </w:rPr>
        <w:t>. We</w:t>
      </w:r>
      <w:r w:rsidRPr="476D8F19">
        <w:rPr>
          <w:rStyle w:val="normaltextrun"/>
          <w:rFonts w:ascii="Calibri" w:hAnsi="Calibri" w:cs="Calibri" w:eastAsiaTheme="majorEastAsia"/>
          <w:sz w:val="22"/>
          <w:szCs w:val="22"/>
        </w:rPr>
        <w:t xml:space="preserve"> </w:t>
      </w:r>
      <w:r w:rsidRPr="476D8F19" w:rsidR="00534B18">
        <w:rPr>
          <w:rStyle w:val="normaltextrun"/>
          <w:rFonts w:ascii="Calibri" w:hAnsi="Calibri" w:cs="Calibri" w:eastAsiaTheme="majorEastAsia"/>
          <w:sz w:val="22"/>
          <w:szCs w:val="22"/>
        </w:rPr>
        <w:t xml:space="preserve">aim </w:t>
      </w:r>
      <w:r w:rsidRPr="476D8F19">
        <w:rPr>
          <w:rStyle w:val="normaltextrun"/>
          <w:rFonts w:ascii="Calibri" w:hAnsi="Calibri" w:cs="Calibri" w:eastAsiaTheme="majorEastAsia"/>
          <w:sz w:val="22"/>
          <w:szCs w:val="22"/>
        </w:rPr>
        <w:t xml:space="preserve">to find as many </w:t>
      </w:r>
      <w:r w:rsidRPr="476D8F19" w:rsidR="00534B18">
        <w:rPr>
          <w:rStyle w:val="normaltextrun"/>
          <w:rFonts w:ascii="Calibri" w:hAnsi="Calibri" w:cs="Calibri" w:eastAsiaTheme="majorEastAsia"/>
          <w:sz w:val="22"/>
          <w:szCs w:val="22"/>
        </w:rPr>
        <w:t xml:space="preserve">potential diagnoses </w:t>
      </w:r>
      <w:r w:rsidRPr="476D8F19">
        <w:rPr>
          <w:rStyle w:val="normaltextrun"/>
          <w:rFonts w:ascii="Calibri" w:hAnsi="Calibri" w:cs="Calibri" w:eastAsiaTheme="majorEastAsia"/>
          <w:sz w:val="22"/>
          <w:szCs w:val="22"/>
        </w:rPr>
        <w:t xml:space="preserve">as </w:t>
      </w:r>
      <w:r w:rsidRPr="476D8F19" w:rsidR="00975C1A">
        <w:rPr>
          <w:rStyle w:val="normaltextrun"/>
          <w:rFonts w:ascii="Calibri" w:hAnsi="Calibri" w:cs="Calibri" w:eastAsiaTheme="majorEastAsia"/>
          <w:sz w:val="22"/>
          <w:szCs w:val="22"/>
        </w:rPr>
        <w:t>possible in</w:t>
      </w:r>
      <w:r w:rsidRPr="476D8F19">
        <w:rPr>
          <w:rStyle w:val="normaltextrun"/>
          <w:rFonts w:ascii="Calibri" w:hAnsi="Calibri" w:cs="Calibri" w:eastAsiaTheme="majorEastAsia"/>
          <w:sz w:val="22"/>
          <w:szCs w:val="22"/>
        </w:rPr>
        <w:t xml:space="preserve"> this analysis</w:t>
      </w:r>
      <w:r w:rsidRPr="476D8F19" w:rsidR="0018056A">
        <w:rPr>
          <w:rStyle w:val="normaltextrun"/>
          <w:rFonts w:ascii="Calibri" w:hAnsi="Calibri" w:cs="Calibri" w:eastAsiaTheme="majorEastAsia"/>
          <w:sz w:val="22"/>
          <w:szCs w:val="22"/>
        </w:rPr>
        <w:t>,</w:t>
      </w:r>
      <w:r w:rsidRPr="476D8F19">
        <w:rPr>
          <w:rStyle w:val="normaltextrun"/>
          <w:rFonts w:ascii="Calibri" w:hAnsi="Calibri" w:cs="Calibri" w:eastAsiaTheme="majorEastAsia"/>
          <w:sz w:val="22"/>
          <w:szCs w:val="22"/>
        </w:rPr>
        <w:t xml:space="preserve"> </w:t>
      </w:r>
      <w:r w:rsidRPr="476D8F19" w:rsidR="0018056A">
        <w:rPr>
          <w:rStyle w:val="normaltextrun"/>
          <w:rFonts w:ascii="Calibri" w:hAnsi="Calibri" w:cs="Calibri" w:eastAsiaTheme="majorEastAsia"/>
          <w:sz w:val="22"/>
          <w:szCs w:val="22"/>
        </w:rPr>
        <w:t>but</w:t>
      </w:r>
      <w:r w:rsidRPr="476D8F19">
        <w:rPr>
          <w:rStyle w:val="normaltextrun"/>
          <w:rFonts w:ascii="Calibri" w:hAnsi="Calibri" w:cs="Calibri" w:eastAsiaTheme="majorEastAsia"/>
          <w:sz w:val="22"/>
          <w:szCs w:val="22"/>
        </w:rPr>
        <w:t xml:space="preserve"> biology and the genome are very complicated so we know that it isn’t possible to find everything using this approach.</w:t>
      </w:r>
      <w:r w:rsidRPr="476D8F19" w:rsidR="00785FD9">
        <w:rPr>
          <w:rStyle w:val="normaltextrun"/>
          <w:rFonts w:ascii="Calibri" w:hAnsi="Calibri" w:cs="Calibri" w:eastAsiaTheme="majorEastAsia"/>
          <w:sz w:val="22"/>
          <w:szCs w:val="22"/>
        </w:rPr>
        <w:t xml:space="preserve"> Compared with where we were in 2013, we now understand much better which types of diagnosis are tricky to find.</w:t>
      </w:r>
    </w:p>
    <w:p w:rsidR="0020715C" w:rsidP="0020715C" w:rsidRDefault="0020715C" w14:paraId="18B02A52" w14:textId="77777777">
      <w:pPr>
        <w:pStyle w:val="paragraph"/>
        <w:spacing w:before="0" w:beforeAutospacing="0" w:after="0" w:afterAutospacing="0"/>
        <w:ind w:left="720" w:hanging="360"/>
        <w:textAlignment w:val="baseline"/>
        <w:rPr>
          <w:rStyle w:val="normaltextrun"/>
          <w:rFonts w:ascii="Calibri" w:hAnsi="Calibri" w:cs="Calibri" w:eastAsiaTheme="majorEastAsia"/>
          <w:sz w:val="22"/>
          <w:szCs w:val="22"/>
        </w:rPr>
      </w:pPr>
    </w:p>
    <w:p w:rsidR="00720FF7" w:rsidP="476D8F19" w:rsidRDefault="0020715C" w14:paraId="3CFEF46D" w14:textId="40389EC7">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We now have the massive advantage of having </w:t>
      </w:r>
      <w:r w:rsidRPr="476D8F19" w:rsidR="5356E08B">
        <w:rPr>
          <w:rStyle w:val="normaltextrun"/>
          <w:rFonts w:ascii="Calibri" w:hAnsi="Calibri" w:cs="Calibri" w:eastAsiaTheme="majorEastAsia"/>
          <w:sz w:val="22"/>
          <w:szCs w:val="22"/>
        </w:rPr>
        <w:t xml:space="preserve">the </w:t>
      </w:r>
      <w:r w:rsidRPr="476D8F19">
        <w:rPr>
          <w:rStyle w:val="normaltextrun"/>
          <w:rFonts w:ascii="Calibri" w:hAnsi="Calibri" w:cs="Calibri" w:eastAsiaTheme="majorEastAsia"/>
          <w:sz w:val="22"/>
          <w:szCs w:val="22"/>
        </w:rPr>
        <w:t>data</w:t>
      </w:r>
      <w:r w:rsidRPr="476D8F19" w:rsidR="50946ECF">
        <w:rPr>
          <w:rStyle w:val="normaltextrun"/>
          <w:rFonts w:ascii="Calibri" w:hAnsi="Calibri" w:cs="Calibri" w:eastAsiaTheme="majorEastAsia"/>
          <w:sz w:val="22"/>
          <w:szCs w:val="22"/>
        </w:rPr>
        <w:t xml:space="preserve"> for all participants </w:t>
      </w:r>
      <w:r w:rsidRPr="476D8F19">
        <w:rPr>
          <w:rStyle w:val="normaltextrun"/>
          <w:rFonts w:ascii="Calibri" w:hAnsi="Calibri" w:cs="Calibri" w:eastAsiaTheme="majorEastAsia"/>
          <w:sz w:val="22"/>
          <w:szCs w:val="22"/>
        </w:rPr>
        <w:t>in the</w:t>
      </w:r>
      <w:r w:rsidRPr="476D8F19" w:rsidR="59142106">
        <w:rPr>
          <w:rStyle w:val="normaltextrun"/>
          <w:rFonts w:ascii="Calibri" w:hAnsi="Calibri" w:cs="Calibri" w:eastAsiaTheme="majorEastAsia"/>
          <w:sz w:val="22"/>
          <w:szCs w:val="22"/>
        </w:rPr>
        <w:t xml:space="preserve"> National Genomic Research Library</w:t>
      </w:r>
      <w:r w:rsidRPr="476D8F19">
        <w:rPr>
          <w:rStyle w:val="normaltextrun"/>
          <w:rFonts w:ascii="Calibri" w:hAnsi="Calibri" w:cs="Calibri" w:eastAsiaTheme="majorEastAsia"/>
          <w:sz w:val="22"/>
          <w:szCs w:val="22"/>
        </w:rPr>
        <w:t xml:space="preserve"> </w:t>
      </w:r>
      <w:r w:rsidRPr="476D8F19" w:rsidR="5361F479">
        <w:rPr>
          <w:rStyle w:val="normaltextrun"/>
          <w:rFonts w:ascii="Calibri" w:hAnsi="Calibri" w:cs="Calibri" w:eastAsiaTheme="majorEastAsia"/>
          <w:sz w:val="22"/>
          <w:szCs w:val="22"/>
        </w:rPr>
        <w:t>(</w:t>
      </w:r>
      <w:r w:rsidRPr="476D8F19">
        <w:rPr>
          <w:rStyle w:val="normaltextrun"/>
          <w:rFonts w:ascii="Calibri" w:hAnsi="Calibri" w:cs="Calibri" w:eastAsiaTheme="majorEastAsia"/>
          <w:sz w:val="22"/>
          <w:szCs w:val="22"/>
        </w:rPr>
        <w:t>NGRL</w:t>
      </w:r>
      <w:r w:rsidRPr="476D8F19" w:rsidR="7BE93DD3">
        <w:rPr>
          <w:rStyle w:val="normaltextrun"/>
          <w:rFonts w:ascii="Calibri" w:hAnsi="Calibri" w:cs="Calibri" w:eastAsiaTheme="majorEastAsia"/>
          <w:sz w:val="22"/>
          <w:szCs w:val="22"/>
        </w:rPr>
        <w:t>)</w:t>
      </w:r>
      <w:r w:rsidRPr="476D8F19">
        <w:rPr>
          <w:rStyle w:val="normaltextrun"/>
          <w:rFonts w:ascii="Calibri" w:hAnsi="Calibri" w:cs="Calibri" w:eastAsiaTheme="majorEastAsia"/>
          <w:sz w:val="22"/>
          <w:szCs w:val="22"/>
        </w:rPr>
        <w:t xml:space="preserve"> together, so we can work on all the genomes at the same time, and</w:t>
      </w:r>
      <w:r w:rsidRPr="476D8F19" w:rsidR="03646155">
        <w:rPr>
          <w:rStyle w:val="normaltextrun"/>
          <w:rFonts w:ascii="Calibri" w:hAnsi="Calibri" w:cs="Calibri" w:eastAsiaTheme="majorEastAsia"/>
          <w:sz w:val="22"/>
          <w:szCs w:val="22"/>
        </w:rPr>
        <w:t xml:space="preserve"> do not have </w:t>
      </w:r>
      <w:r w:rsidRPr="476D8F19" w:rsidR="73713112">
        <w:rPr>
          <w:rStyle w:val="normaltextrun"/>
          <w:rFonts w:ascii="Calibri" w:hAnsi="Calibri" w:cs="Calibri" w:eastAsiaTheme="majorEastAsia"/>
          <w:sz w:val="22"/>
          <w:szCs w:val="22"/>
        </w:rPr>
        <w:t>to look at the data one family at a time</w:t>
      </w:r>
      <w:r w:rsidRPr="476D8F19" w:rsidR="0FA4D2C7">
        <w:rPr>
          <w:rStyle w:val="normaltextrun"/>
          <w:rFonts w:ascii="Calibri" w:hAnsi="Calibri" w:cs="Calibri" w:eastAsiaTheme="majorEastAsia"/>
          <w:sz w:val="22"/>
          <w:szCs w:val="22"/>
        </w:rPr>
        <w:t>.</w:t>
      </w:r>
      <w:r w:rsidRPr="476D8F19" w:rsidR="5735966C">
        <w:rPr>
          <w:rStyle w:val="normaltextrun"/>
          <w:rFonts w:ascii="Calibri" w:hAnsi="Calibri" w:cs="Calibri" w:eastAsiaTheme="majorEastAsia"/>
          <w:sz w:val="22"/>
          <w:szCs w:val="22"/>
        </w:rPr>
        <w:t xml:space="preserve"> </w:t>
      </w:r>
      <w:r w:rsidRPr="476D8F19">
        <w:rPr>
          <w:rStyle w:val="normaltextrun"/>
          <w:rFonts w:ascii="Calibri" w:hAnsi="Calibri" w:cs="Calibri" w:eastAsiaTheme="majorEastAsia"/>
          <w:sz w:val="22"/>
          <w:szCs w:val="22"/>
        </w:rPr>
        <w:t>There are lots of research teams from academia, industry and healthcare working in the NGRL, using the genomic and clinical data participants have shared. There are research projects using the data in different ways that will help find new diagnoses now and in the future, such as the development of new tools that help identify diagnoses from the 5 million variants in a family’s genome, or the finding of genes that are associated with different conditions.</w:t>
      </w:r>
      <w:r w:rsidRPr="476D8F19" w:rsidR="528710EE">
        <w:rPr>
          <w:rStyle w:val="normaltextrun"/>
          <w:rFonts w:ascii="Calibri" w:hAnsi="Calibri" w:cs="Calibri" w:eastAsiaTheme="majorEastAsia"/>
          <w:sz w:val="22"/>
          <w:szCs w:val="22"/>
        </w:rPr>
        <w:t xml:space="preserve"> These research approaches are frequently not dependent on gene panels so the number and choice of panels used in your primary analysis will not be as influential.</w:t>
      </w:r>
    </w:p>
    <w:p w:rsidR="0020715C" w:rsidP="476D8F19" w:rsidRDefault="0020715C" w14:paraId="70AFBE00" w14:textId="13A762AE">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20715C" w:rsidP="476D8F19" w:rsidRDefault="0020715C" w14:paraId="21190109" w14:textId="2D875DE5">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At Genomics England, we’re using the knowledge we</w:t>
      </w:r>
      <w:r w:rsidRPr="476D8F19" w:rsidR="00016640">
        <w:rPr>
          <w:rStyle w:val="normaltextrun"/>
          <w:rFonts w:ascii="Calibri" w:hAnsi="Calibri" w:cs="Calibri" w:eastAsiaTheme="majorEastAsia"/>
          <w:sz w:val="22"/>
          <w:szCs w:val="22"/>
        </w:rPr>
        <w:t xml:space="preserve"> have</w:t>
      </w:r>
      <w:r w:rsidRPr="476D8F19">
        <w:rPr>
          <w:rStyle w:val="normaltextrun"/>
          <w:rFonts w:ascii="Calibri" w:hAnsi="Calibri" w:cs="Calibri" w:eastAsiaTheme="majorEastAsia"/>
          <w:sz w:val="22"/>
          <w:szCs w:val="22"/>
        </w:rPr>
        <w:t xml:space="preserve"> learned through the Project and from working with researchers using the NGRL to make sure that all participants are included in these ongoing analyses and can benefit from new scientific insights that have come about since the Project began. We’re including all participants who have given consent to share their data, so you don’t need to have an active relationship with your clinician to benefit.</w:t>
      </w:r>
    </w:p>
    <w:p w:rsidR="0020715C" w:rsidP="0020715C" w:rsidRDefault="0020715C" w14:paraId="574973A2" w14:textId="77777777">
      <w:pPr>
        <w:pStyle w:val="paragraph"/>
        <w:spacing w:before="0" w:beforeAutospacing="0" w:after="0" w:afterAutospacing="0"/>
        <w:ind w:left="720" w:hanging="360"/>
        <w:textAlignment w:val="baseline"/>
        <w:rPr>
          <w:rStyle w:val="normaltextrun"/>
          <w:rFonts w:ascii="Calibri" w:hAnsi="Calibri" w:cs="Calibri" w:eastAsiaTheme="majorEastAsia"/>
          <w:sz w:val="22"/>
          <w:szCs w:val="22"/>
        </w:rPr>
      </w:pPr>
    </w:p>
    <w:p w:rsidR="0020715C" w:rsidDel="00720FF7" w:rsidP="476D8F19" w:rsidRDefault="0020715C" w14:paraId="34FFDF19" w14:textId="5E8A6298">
      <w:pPr>
        <w:pStyle w:val="paragraph"/>
        <w:spacing w:before="0" w:beforeAutospacing="0" w:after="0" w:afterAutospacing="0"/>
        <w:ind w:left="360"/>
        <w:textAlignment w:val="baseline"/>
        <w:rPr>
          <w:rStyle w:val="normaltextrun"/>
          <w:rFonts w:ascii="Calibri" w:hAnsi="Calibri" w:cs="Calibri" w:eastAsiaTheme="majorEastAsia"/>
          <w:sz w:val="22"/>
          <w:szCs w:val="22"/>
          <w:lang w:eastAsia="en-US"/>
        </w:rPr>
      </w:pPr>
      <w:r w:rsidRPr="476D8F19">
        <w:rPr>
          <w:rStyle w:val="normaltextrun"/>
          <w:rFonts w:ascii="Calibri" w:hAnsi="Calibri" w:cs="Calibri" w:eastAsiaTheme="majorEastAsia"/>
          <w:sz w:val="22"/>
          <w:szCs w:val="22"/>
        </w:rPr>
        <w:t xml:space="preserve">There are around 20,000 genes in the genome and we still don’t understand what they all do, and what conditions might be linked to which individual genes. Since the Project began, lots of genes have been newly linked to different conditions so we are looking to see if there could be participants in the 100,000 Genomes Project with diagnoses in these genes, that may not have been found before. We also </w:t>
      </w:r>
      <w:r w:rsidRPr="476D8F19" w:rsidR="00C7257B">
        <w:rPr>
          <w:rStyle w:val="normaltextrun"/>
          <w:rFonts w:ascii="Calibri" w:hAnsi="Calibri" w:cs="Calibri" w:eastAsiaTheme="majorEastAsia"/>
          <w:sz w:val="22"/>
          <w:szCs w:val="22"/>
        </w:rPr>
        <w:t>know a lot more now about the</w:t>
      </w:r>
      <w:r w:rsidRPr="476D8F19">
        <w:rPr>
          <w:rStyle w:val="normaltextrun"/>
          <w:rFonts w:ascii="Calibri" w:hAnsi="Calibri" w:cs="Calibri" w:eastAsiaTheme="majorEastAsia"/>
          <w:sz w:val="22"/>
          <w:szCs w:val="22"/>
        </w:rPr>
        <w:t xml:space="preserve"> types of genetic changes that are difficult to find in an automated, family-by-family analysis and we are specifically looking at these areas to look for new findings.</w:t>
      </w:r>
    </w:p>
    <w:p w:rsidR="0020715C" w:rsidP="476D8F19" w:rsidRDefault="0020715C" w14:paraId="571E8956" w14:textId="77777777">
      <w:pPr>
        <w:pStyle w:val="paragraph"/>
        <w:spacing w:before="0" w:beforeAutospacing="0" w:after="0" w:afterAutospacing="0"/>
        <w:textAlignment w:val="baseline"/>
        <w:rPr>
          <w:rStyle w:val="normaltextrun"/>
          <w:rFonts w:ascii="Calibri" w:hAnsi="Calibri" w:cs="Calibri" w:eastAsiaTheme="majorEastAsia"/>
          <w:color w:val="2B2F3B" w:themeColor="text1"/>
          <w:sz w:val="22"/>
          <w:szCs w:val="22"/>
          <w:lang w:eastAsia="en-US"/>
        </w:rPr>
      </w:pPr>
    </w:p>
    <w:p w:rsidR="0020715C" w:rsidP="54EC761F" w:rsidRDefault="0020715C" w14:paraId="49879E7B" w14:textId="51E784CC">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54EC761F">
        <w:rPr>
          <w:rStyle w:val="normaltextrun"/>
          <w:rFonts w:ascii="Calibri" w:hAnsi="Calibri" w:cs="Calibri" w:eastAsiaTheme="majorEastAsia"/>
          <w:sz w:val="22"/>
          <w:szCs w:val="22"/>
        </w:rPr>
        <w:t>We are also looking at</w:t>
      </w:r>
      <w:r w:rsidRPr="54EC761F" w:rsidR="19CFEEBF">
        <w:rPr>
          <w:rStyle w:val="normaltextrun"/>
          <w:rFonts w:ascii="Calibri" w:hAnsi="Calibri" w:cs="Calibri" w:eastAsiaTheme="majorEastAsia"/>
          <w:sz w:val="22"/>
          <w:szCs w:val="22"/>
        </w:rPr>
        <w:t xml:space="preserve"> variants of unknown significance</w:t>
      </w:r>
      <w:r w:rsidRPr="54EC761F">
        <w:rPr>
          <w:rStyle w:val="normaltextrun"/>
          <w:rFonts w:ascii="Calibri" w:hAnsi="Calibri" w:cs="Calibri" w:eastAsiaTheme="majorEastAsia"/>
          <w:sz w:val="22"/>
          <w:szCs w:val="22"/>
        </w:rPr>
        <w:t xml:space="preserve"> </w:t>
      </w:r>
      <w:r w:rsidRPr="54EC761F" w:rsidR="7AB6F35B">
        <w:rPr>
          <w:rStyle w:val="normaltextrun"/>
          <w:rFonts w:ascii="Calibri" w:hAnsi="Calibri" w:cs="Calibri" w:eastAsiaTheme="majorEastAsia"/>
          <w:sz w:val="22"/>
          <w:szCs w:val="22"/>
        </w:rPr>
        <w:t>(</w:t>
      </w:r>
      <w:r w:rsidRPr="54EC761F">
        <w:rPr>
          <w:rStyle w:val="normaltextrun"/>
          <w:rFonts w:ascii="Calibri" w:hAnsi="Calibri" w:cs="Calibri" w:eastAsiaTheme="majorEastAsia"/>
          <w:sz w:val="22"/>
          <w:szCs w:val="22"/>
        </w:rPr>
        <w:t>VUS</w:t>
      </w:r>
      <w:r w:rsidRPr="54EC761F" w:rsidR="3A1F7B61">
        <w:rPr>
          <w:rStyle w:val="normaltextrun"/>
          <w:rFonts w:ascii="Calibri" w:hAnsi="Calibri" w:cs="Calibri" w:eastAsiaTheme="majorEastAsia"/>
          <w:sz w:val="22"/>
          <w:szCs w:val="22"/>
        </w:rPr>
        <w:t>)</w:t>
      </w:r>
      <w:r w:rsidRPr="54EC761F">
        <w:rPr>
          <w:rStyle w:val="normaltextrun"/>
          <w:rFonts w:ascii="Calibri" w:hAnsi="Calibri" w:cs="Calibri" w:eastAsiaTheme="majorEastAsia"/>
          <w:sz w:val="22"/>
          <w:szCs w:val="22"/>
        </w:rPr>
        <w:t xml:space="preserve"> found in the primary analysis to see if there is new evidence now that would change the classification of these variants. This new evidence might also come from looking at all the genomes together in the NGRL.</w:t>
      </w:r>
    </w:p>
    <w:p w:rsidR="0020715C" w:rsidP="0020715C" w:rsidRDefault="0020715C" w14:paraId="72D7A049"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20715C" w:rsidP="0020715C" w:rsidRDefault="0020715C" w14:paraId="552CF4EC" w14:textId="77777777">
      <w:pPr>
        <w:pStyle w:val="H2numberednew"/>
        <w:rPr>
          <w:rStyle w:val="normaltextrun"/>
          <w:rFonts w:ascii="Calibri" w:hAnsi="Calibri" w:cs="Calibri"/>
          <w:sz w:val="22"/>
          <w:szCs w:val="22"/>
        </w:rPr>
      </w:pPr>
      <w:r w:rsidRPr="476D8F19">
        <w:rPr>
          <w:rStyle w:val="normaltextrun"/>
          <w:rFonts w:ascii="Calibri" w:hAnsi="Calibri" w:cs="Calibri"/>
          <w:sz w:val="22"/>
          <w:szCs w:val="22"/>
        </w:rPr>
        <w:t>How are you choosing whose data you analyse?</w:t>
      </w:r>
    </w:p>
    <w:p w:rsidR="0020715C" w:rsidP="476D8F19" w:rsidRDefault="0020715C" w14:paraId="38BCEADC" w14:textId="596F3CFF">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We are not analysing individual families one by one, but rather we are looking at all the genomes of everyone in the NGRL together</w:t>
      </w:r>
      <w:r w:rsidRPr="476D8F19" w:rsidR="1D215C97">
        <w:rPr>
          <w:rStyle w:val="normaltextrun"/>
          <w:rFonts w:ascii="Calibri" w:hAnsi="Calibri" w:cs="Calibri" w:eastAsiaTheme="majorEastAsia"/>
          <w:sz w:val="22"/>
          <w:szCs w:val="22"/>
        </w:rPr>
        <w:t xml:space="preserve">. </w:t>
      </w:r>
      <w:r w:rsidRPr="476D8F19" w:rsidR="11FFBDDA">
        <w:rPr>
          <w:rStyle w:val="normaltextrun"/>
          <w:rFonts w:ascii="Calibri" w:hAnsi="Calibri" w:cs="Calibri" w:eastAsiaTheme="majorEastAsia"/>
          <w:sz w:val="22"/>
          <w:szCs w:val="22"/>
        </w:rPr>
        <w:t>We are</w:t>
      </w:r>
      <w:r w:rsidRPr="476D8F19">
        <w:rPr>
          <w:rStyle w:val="normaltextrun"/>
          <w:rFonts w:ascii="Calibri" w:hAnsi="Calibri" w:cs="Calibri" w:eastAsiaTheme="majorEastAsia"/>
          <w:sz w:val="22"/>
          <w:szCs w:val="22"/>
        </w:rPr>
        <w:t xml:space="preserve"> looking at the genetic variants found in different genes,</w:t>
      </w:r>
      <w:r w:rsidRPr="476D8F19" w:rsidR="40A94AB7">
        <w:rPr>
          <w:rStyle w:val="normaltextrun"/>
          <w:rFonts w:ascii="Calibri" w:hAnsi="Calibri" w:cs="Calibri" w:eastAsiaTheme="majorEastAsia"/>
          <w:sz w:val="22"/>
          <w:szCs w:val="22"/>
        </w:rPr>
        <w:t xml:space="preserve"> focusing on the genes that are known to be associated with health conditions,</w:t>
      </w:r>
      <w:r w:rsidRPr="476D8F19">
        <w:rPr>
          <w:rStyle w:val="normaltextrun"/>
          <w:rFonts w:ascii="Calibri" w:hAnsi="Calibri" w:cs="Calibri" w:eastAsiaTheme="majorEastAsia"/>
          <w:sz w:val="22"/>
          <w:szCs w:val="22"/>
        </w:rPr>
        <w:t xml:space="preserve"> to try to find the largest number of diagnoses in the shortest amount of time. This means everyone’s genome is being looked at all the time.</w:t>
      </w:r>
    </w:p>
    <w:p w:rsidR="0020715C" w:rsidP="0020715C" w:rsidRDefault="0020715C" w14:paraId="428ACDB1"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20715C" w:rsidP="0020715C" w:rsidRDefault="0020715C" w14:paraId="6201DBFC" w14:textId="77777777">
      <w:pPr>
        <w:pStyle w:val="H2numberednew"/>
        <w:rPr>
          <w:rStyle w:val="normaltextrun"/>
          <w:rFonts w:ascii="Calibri" w:hAnsi="Calibri" w:cs="Calibri"/>
          <w:sz w:val="22"/>
          <w:szCs w:val="22"/>
        </w:rPr>
      </w:pPr>
      <w:r w:rsidRPr="476D8F19">
        <w:rPr>
          <w:rStyle w:val="normaltextrun"/>
          <w:rFonts w:ascii="Calibri" w:hAnsi="Calibri" w:cs="Calibri"/>
          <w:sz w:val="22"/>
          <w:szCs w:val="22"/>
        </w:rPr>
        <w:t>How can participants know where they are in this process?</w:t>
      </w:r>
    </w:p>
    <w:p w:rsidR="0020715C" w:rsidP="476D8F19" w:rsidRDefault="0020715C" w14:paraId="7C6146D5" w14:textId="3E6B0F5F">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The research work in the NGRL is ongoing and we are planning improvements to the research tools available, to encourage more people worldwide to use the de-identified data our participants have generously donated. The work we are doing is an ongoing process and we will continue to look at all the genomes to try to find new diagnoses. </w:t>
      </w:r>
      <w:r w:rsidRPr="476D8F19" w:rsidR="25C126D4">
        <w:rPr>
          <w:rStyle w:val="normaltextrun"/>
          <w:rFonts w:ascii="Calibri" w:hAnsi="Calibri" w:cs="Calibri" w:eastAsiaTheme="majorEastAsia"/>
          <w:sz w:val="22"/>
          <w:szCs w:val="22"/>
        </w:rPr>
        <w:t xml:space="preserve">The </w:t>
      </w:r>
      <w:r w:rsidRPr="476D8F19" w:rsidR="24B3CFB7">
        <w:rPr>
          <w:rStyle w:val="normaltextrun"/>
          <w:rFonts w:ascii="Calibri" w:hAnsi="Calibri" w:cs="Calibri" w:eastAsiaTheme="majorEastAsia"/>
          <w:sz w:val="22"/>
          <w:szCs w:val="22"/>
        </w:rPr>
        <w:t>data for all participants is being analysed regularly</w:t>
      </w:r>
      <w:r w:rsidRPr="476D8F19" w:rsidR="4561066F">
        <w:rPr>
          <w:rStyle w:val="normaltextrun"/>
          <w:rFonts w:ascii="Calibri" w:hAnsi="Calibri" w:cs="Calibri" w:eastAsiaTheme="majorEastAsia"/>
          <w:sz w:val="22"/>
          <w:szCs w:val="22"/>
        </w:rPr>
        <w:t xml:space="preserve">, </w:t>
      </w:r>
      <w:r w:rsidRPr="476D8F19" w:rsidR="4FA8AF2E">
        <w:rPr>
          <w:rStyle w:val="normaltextrun"/>
          <w:rFonts w:ascii="Calibri" w:hAnsi="Calibri" w:cs="Calibri" w:eastAsiaTheme="majorEastAsia"/>
          <w:sz w:val="22"/>
          <w:szCs w:val="22"/>
        </w:rPr>
        <w:t>so individual famil</w:t>
      </w:r>
      <w:r w:rsidRPr="476D8F19" w:rsidR="733FACD5">
        <w:rPr>
          <w:rStyle w:val="normaltextrun"/>
          <w:rFonts w:ascii="Calibri" w:hAnsi="Calibri" w:cs="Calibri" w:eastAsiaTheme="majorEastAsia"/>
          <w:sz w:val="22"/>
          <w:szCs w:val="22"/>
        </w:rPr>
        <w:t xml:space="preserve">ies </w:t>
      </w:r>
      <w:r w:rsidRPr="476D8F19" w:rsidR="0FC29EF8">
        <w:rPr>
          <w:rStyle w:val="normaltextrun"/>
          <w:rFonts w:ascii="Calibri" w:hAnsi="Calibri" w:cs="Calibri" w:eastAsiaTheme="majorEastAsia"/>
          <w:sz w:val="22"/>
          <w:szCs w:val="22"/>
        </w:rPr>
        <w:t xml:space="preserve">cannot be </w:t>
      </w:r>
      <w:r w:rsidRPr="476D8F19" w:rsidR="004AEFA9">
        <w:rPr>
          <w:rStyle w:val="normaltextrun"/>
          <w:rFonts w:ascii="Calibri" w:hAnsi="Calibri" w:cs="Calibri" w:eastAsiaTheme="majorEastAsia"/>
          <w:sz w:val="22"/>
          <w:szCs w:val="22"/>
        </w:rPr>
        <w:t xml:space="preserve">given a specific </w:t>
      </w:r>
      <w:r w:rsidRPr="476D8F19" w:rsidR="1C2E3263">
        <w:rPr>
          <w:rStyle w:val="normaltextrun"/>
          <w:rFonts w:ascii="Calibri" w:hAnsi="Calibri" w:cs="Calibri" w:eastAsiaTheme="majorEastAsia"/>
          <w:sz w:val="22"/>
          <w:szCs w:val="22"/>
        </w:rPr>
        <w:t>“stage” in the process</w:t>
      </w:r>
      <w:r w:rsidRPr="476D8F19" w:rsidR="28014420">
        <w:rPr>
          <w:rStyle w:val="normaltextrun"/>
          <w:rFonts w:ascii="Calibri" w:hAnsi="Calibri" w:cs="Calibri" w:eastAsiaTheme="majorEastAsia"/>
          <w:sz w:val="22"/>
          <w:szCs w:val="22"/>
        </w:rPr>
        <w:t xml:space="preserve"> as was the case in the primary or </w:t>
      </w:r>
      <w:r w:rsidRPr="476D8F19" w:rsidR="1714B871">
        <w:rPr>
          <w:rStyle w:val="normaltextrun"/>
          <w:rFonts w:ascii="Calibri" w:hAnsi="Calibri" w:cs="Calibri" w:eastAsiaTheme="majorEastAsia"/>
          <w:sz w:val="22"/>
          <w:szCs w:val="22"/>
        </w:rPr>
        <w:t>a</w:t>
      </w:r>
      <w:r w:rsidRPr="476D8F19" w:rsidR="28014420">
        <w:rPr>
          <w:rStyle w:val="normaltextrun"/>
          <w:rFonts w:ascii="Calibri" w:hAnsi="Calibri" w:cs="Calibri" w:eastAsiaTheme="majorEastAsia"/>
          <w:sz w:val="22"/>
          <w:szCs w:val="22"/>
        </w:rPr>
        <w:t xml:space="preserve">dditional </w:t>
      </w:r>
      <w:r w:rsidRPr="476D8F19" w:rsidR="623DF333">
        <w:rPr>
          <w:rStyle w:val="normaltextrun"/>
          <w:rFonts w:ascii="Calibri" w:hAnsi="Calibri" w:cs="Calibri" w:eastAsiaTheme="majorEastAsia"/>
          <w:sz w:val="22"/>
          <w:szCs w:val="22"/>
        </w:rPr>
        <w:t>f</w:t>
      </w:r>
      <w:r w:rsidRPr="476D8F19" w:rsidR="28014420">
        <w:rPr>
          <w:rStyle w:val="normaltextrun"/>
          <w:rFonts w:ascii="Calibri" w:hAnsi="Calibri" w:cs="Calibri" w:eastAsiaTheme="majorEastAsia"/>
          <w:sz w:val="22"/>
          <w:szCs w:val="22"/>
        </w:rPr>
        <w:t>indings analyses</w:t>
      </w:r>
      <w:r w:rsidRPr="476D8F19" w:rsidR="7B4F2BC7">
        <w:rPr>
          <w:rStyle w:val="normaltextrun"/>
          <w:rFonts w:ascii="Calibri" w:hAnsi="Calibri" w:cs="Calibri" w:eastAsiaTheme="majorEastAsia"/>
          <w:sz w:val="22"/>
          <w:szCs w:val="22"/>
        </w:rPr>
        <w:t>.</w:t>
      </w:r>
      <w:r w:rsidRPr="476D8F19" w:rsidR="48400EC9">
        <w:rPr>
          <w:rStyle w:val="normaltextrun"/>
          <w:rFonts w:ascii="Calibri" w:hAnsi="Calibri" w:cs="Calibri" w:eastAsiaTheme="majorEastAsia"/>
          <w:sz w:val="22"/>
          <w:szCs w:val="22"/>
        </w:rPr>
        <w:t xml:space="preserve"> Every family is included in all the work, every day. </w:t>
      </w:r>
    </w:p>
    <w:p w:rsidR="0020715C" w:rsidP="0020715C" w:rsidRDefault="0020715C" w14:paraId="3AE755FC"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rPr>
      </w:pPr>
    </w:p>
    <w:p w:rsidR="0020715C" w:rsidP="0020715C" w:rsidRDefault="0020715C" w14:paraId="57DA8115" w14:textId="77777777">
      <w:pPr>
        <w:pStyle w:val="H2numberednew"/>
        <w:rPr>
          <w:rStyle w:val="normaltextrun"/>
          <w:rFonts w:ascii="Calibri" w:hAnsi="Calibri" w:cs="Calibri"/>
          <w:sz w:val="22"/>
          <w:szCs w:val="22"/>
        </w:rPr>
      </w:pPr>
      <w:r w:rsidRPr="476D8F19">
        <w:rPr>
          <w:rStyle w:val="normaltextrun"/>
          <w:rFonts w:ascii="Calibri" w:hAnsi="Calibri" w:cs="Calibri"/>
          <w:sz w:val="22"/>
          <w:szCs w:val="22"/>
        </w:rPr>
        <w:t>Is there anything participants can do to help?</w:t>
      </w:r>
    </w:p>
    <w:p w:rsidRPr="00DA7ADB" w:rsidR="0020715C" w:rsidP="476D8F19" w:rsidRDefault="0020715C" w14:paraId="5C74C3AB" w14:textId="4F32C204">
      <w:pPr>
        <w:pStyle w:val="paragraph"/>
        <w:spacing w:before="0" w:beforeAutospacing="0" w:after="0" w:afterAutospacing="0"/>
        <w:ind w:left="360"/>
        <w:textAlignment w:val="baseline"/>
        <w:rPr>
          <w:rStyle w:val="normaltextrun"/>
          <w:rFonts w:ascii="Calibri" w:hAnsi="Calibri" w:cs="Calibri" w:eastAsiaTheme="majorEastAsia"/>
          <w:sz w:val="22"/>
          <w:szCs w:val="22"/>
        </w:rPr>
      </w:pPr>
      <w:r w:rsidRPr="476D8F19">
        <w:rPr>
          <w:rStyle w:val="normaltextrun"/>
          <w:rFonts w:ascii="Calibri" w:hAnsi="Calibri" w:cs="Calibri" w:eastAsiaTheme="majorEastAsia"/>
          <w:sz w:val="22"/>
          <w:szCs w:val="22"/>
        </w:rPr>
        <w:t xml:space="preserve">This research work looks at all </w:t>
      </w:r>
      <w:r w:rsidRPr="476D8F19" w:rsidR="289C5266">
        <w:rPr>
          <w:rStyle w:val="normaltextrun"/>
          <w:rFonts w:ascii="Calibri" w:hAnsi="Calibri" w:cs="Calibri" w:eastAsiaTheme="majorEastAsia"/>
          <w:sz w:val="22"/>
          <w:szCs w:val="22"/>
        </w:rPr>
        <w:t xml:space="preserve">participants </w:t>
      </w:r>
      <w:r w:rsidRPr="476D8F19">
        <w:rPr>
          <w:rStyle w:val="normaltextrun"/>
          <w:rFonts w:ascii="Calibri" w:hAnsi="Calibri" w:cs="Calibri" w:eastAsiaTheme="majorEastAsia"/>
          <w:sz w:val="22"/>
          <w:szCs w:val="22"/>
        </w:rPr>
        <w:t>all of the time, so no one needs to ask to be included in it. Unless you have withdrawn from the Project, you will be included. It doesn’t matter whether you’re still seeing the doctor who suggested you join the Project – the results we find are being returned to the NHS Genomic Medicine Service, who may contact you with new information, or to ask for new samples, or to see you again in the clinic to discuss a new result.</w:t>
      </w:r>
    </w:p>
    <w:p w:rsidRPr="00DA7ADB" w:rsidR="002A5C88" w:rsidP="002A5C88" w:rsidRDefault="265958F7" w14:paraId="53247075" w14:textId="77777777">
      <w:pPr>
        <w:pStyle w:val="H2numberednew"/>
        <w:rPr>
          <w:rStyle w:val="normaltextrun"/>
          <w:rFonts w:ascii="Calibri" w:hAnsi="Calibri" w:cs="Calibri"/>
          <w:sz w:val="22"/>
          <w:szCs w:val="22"/>
        </w:rPr>
      </w:pPr>
      <w:r w:rsidRPr="476D8F19">
        <w:rPr>
          <w:rStyle w:val="normaltextrun"/>
          <w:rFonts w:ascii="Calibri" w:hAnsi="Calibri" w:cs="Calibri"/>
          <w:sz w:val="22"/>
          <w:szCs w:val="22"/>
          <w:lang w:val="en-US"/>
        </w:rPr>
        <w:t>How are you looking at everyone’s genes every day? It was previously indicated that Genomics England is looking at specific genes one at a time, can you please explain this in more detail?</w:t>
      </w:r>
    </w:p>
    <w:p w:rsidR="002A5C88" w:rsidP="476D8F19" w:rsidRDefault="265958F7" w14:paraId="37FB192A" w14:textId="4A5DB961">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We look at all the genetic changes in a particular gene to identify the changes that are likely to be a new diagnosis for the family, or families, who have those variants. We are focusing on genes that are known to be associated with health conditions and we incorporate the latest knowledge about the genes we </w:t>
      </w:r>
      <w:proofErr w:type="spellStart"/>
      <w:r w:rsidRPr="476D8F19">
        <w:rPr>
          <w:rStyle w:val="normaltextrun"/>
          <w:rFonts w:ascii="Calibri" w:hAnsi="Calibri" w:cs="Calibri" w:eastAsiaTheme="majorEastAsia"/>
          <w:sz w:val="22"/>
          <w:szCs w:val="22"/>
          <w:lang w:val="en-US"/>
        </w:rPr>
        <w:t>analyse</w:t>
      </w:r>
      <w:proofErr w:type="spellEnd"/>
      <w:r w:rsidRPr="476D8F19">
        <w:rPr>
          <w:rStyle w:val="normaltextrun"/>
          <w:rFonts w:ascii="Calibri" w:hAnsi="Calibri" w:cs="Calibri" w:eastAsiaTheme="majorEastAsia"/>
          <w:sz w:val="22"/>
          <w:szCs w:val="22"/>
          <w:lang w:val="en-US"/>
        </w:rPr>
        <w:t xml:space="preserve">.  There are around 2,000 genes </w:t>
      </w:r>
      <w:r w:rsidRPr="476D8F19" w:rsidR="6E75D2D2">
        <w:rPr>
          <w:rStyle w:val="normaltextrun"/>
          <w:rFonts w:ascii="Calibri" w:hAnsi="Calibri" w:cs="Calibri" w:eastAsiaTheme="majorEastAsia"/>
          <w:sz w:val="22"/>
          <w:szCs w:val="22"/>
          <w:lang w:val="en-US"/>
        </w:rPr>
        <w:t>that</w:t>
      </w:r>
      <w:r w:rsidRPr="476D8F19">
        <w:rPr>
          <w:rStyle w:val="normaltextrun"/>
          <w:rFonts w:ascii="Calibri" w:hAnsi="Calibri" w:cs="Calibri" w:eastAsiaTheme="majorEastAsia"/>
          <w:sz w:val="22"/>
          <w:szCs w:val="22"/>
          <w:lang w:val="en-US"/>
        </w:rPr>
        <w:t xml:space="preserve"> have a known relationship with a medical condition (such that they are useful in healthcare now), and 35,000 families in the </w:t>
      </w:r>
      <w:r w:rsidRPr="476D8F19" w:rsidR="1796F47C">
        <w:rPr>
          <w:rStyle w:val="normaltextrun"/>
          <w:rFonts w:ascii="Calibri" w:hAnsi="Calibri" w:cs="Calibri" w:eastAsiaTheme="majorEastAsia"/>
          <w:sz w:val="22"/>
          <w:szCs w:val="22"/>
          <w:lang w:val="en-US"/>
        </w:rPr>
        <w:t>P</w:t>
      </w:r>
      <w:r w:rsidRPr="476D8F19">
        <w:rPr>
          <w:rStyle w:val="normaltextrun"/>
          <w:rFonts w:ascii="Calibri" w:hAnsi="Calibri" w:cs="Calibri" w:eastAsiaTheme="majorEastAsia"/>
          <w:sz w:val="22"/>
          <w:szCs w:val="22"/>
          <w:lang w:val="en-US"/>
        </w:rPr>
        <w:t xml:space="preserve">roject – so looking gene by gene helps us to identify clinically useful findings more rapidly. </w:t>
      </w:r>
    </w:p>
    <w:p w:rsidRPr="00DA7ADB" w:rsidR="0020715C" w:rsidP="476D8F19" w:rsidRDefault="0020715C" w14:paraId="068352E9" w14:textId="02A4CEBD">
      <w:pPr>
        <w:pStyle w:val="H2numberednew"/>
        <w:rPr>
          <w:rStyle w:val="normaltextrun"/>
          <w:rFonts w:ascii="Calibri" w:hAnsi="Calibri" w:cs="Calibri"/>
          <w:sz w:val="22"/>
          <w:szCs w:val="22"/>
          <w:lang w:val="en-US"/>
        </w:rPr>
      </w:pPr>
      <w:r w:rsidRPr="476D8F19">
        <w:rPr>
          <w:rStyle w:val="normaltextrun"/>
          <w:rFonts w:ascii="Calibri" w:hAnsi="Calibri" w:cs="Calibri"/>
          <w:sz w:val="22"/>
          <w:szCs w:val="22"/>
          <w:lang w:val="en-US"/>
        </w:rPr>
        <w:t>Is other research happening to try to find answers for participants still waiting for answers, such as those with a negative diagnosis from the 100</w:t>
      </w:r>
      <w:r w:rsidRPr="476D8F19" w:rsidR="79025FC6">
        <w:rPr>
          <w:rStyle w:val="normaltextrun"/>
          <w:rFonts w:ascii="Calibri" w:hAnsi="Calibri" w:cs="Calibri"/>
          <w:sz w:val="22"/>
          <w:szCs w:val="22"/>
          <w:lang w:val="en-US"/>
        </w:rPr>
        <w:t>,000 Genomes Project</w:t>
      </w:r>
      <w:r w:rsidRPr="476D8F19">
        <w:rPr>
          <w:rStyle w:val="normaltextrun"/>
          <w:rFonts w:ascii="Calibri" w:hAnsi="Calibri" w:cs="Calibri"/>
          <w:sz w:val="22"/>
          <w:szCs w:val="22"/>
          <w:lang w:val="en-US"/>
        </w:rPr>
        <w:t>?</w:t>
      </w:r>
    </w:p>
    <w:p w:rsidR="0020715C" w:rsidP="476D8F19" w:rsidRDefault="72A44B12" w14:paraId="4E657D2E" w14:textId="5FABED5B">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Yes, there are lots of different research avenues being followed.</w:t>
      </w:r>
      <w:r w:rsidRPr="476D8F19" w:rsidR="231248E0">
        <w:rPr>
          <w:rStyle w:val="normaltextrun"/>
          <w:rFonts w:ascii="Calibri" w:hAnsi="Calibri" w:cs="Calibri" w:eastAsiaTheme="majorEastAsia"/>
          <w:sz w:val="22"/>
          <w:szCs w:val="22"/>
          <w:lang w:val="en-US"/>
        </w:rPr>
        <w:t xml:space="preserve"> There are lots of research projects using the data in the NGRL</w:t>
      </w:r>
      <w:r w:rsidRPr="476D8F19" w:rsidR="653C2928">
        <w:rPr>
          <w:rStyle w:val="normaltextrun"/>
          <w:rFonts w:ascii="Calibri" w:hAnsi="Calibri" w:cs="Calibri" w:eastAsiaTheme="majorEastAsia"/>
          <w:sz w:val="22"/>
          <w:szCs w:val="22"/>
          <w:lang w:val="en-US"/>
        </w:rPr>
        <w:t xml:space="preserve">, </w:t>
      </w:r>
      <w:r w:rsidRPr="476D8F19" w:rsidR="3F51980A">
        <w:rPr>
          <w:rStyle w:val="normaltextrun"/>
          <w:rFonts w:ascii="Calibri" w:hAnsi="Calibri" w:cs="Calibri" w:eastAsiaTheme="majorEastAsia"/>
          <w:sz w:val="22"/>
          <w:szCs w:val="22"/>
          <w:lang w:val="en-US"/>
        </w:rPr>
        <w:t>some of which are expanding our broader understanding of genomics</w:t>
      </w:r>
      <w:r w:rsidRPr="476D8F19" w:rsidR="5213F906">
        <w:rPr>
          <w:rStyle w:val="normaltextrun"/>
          <w:rFonts w:ascii="Calibri" w:hAnsi="Calibri" w:cs="Calibri" w:eastAsiaTheme="majorEastAsia"/>
          <w:sz w:val="22"/>
          <w:szCs w:val="22"/>
          <w:lang w:val="en-US"/>
        </w:rPr>
        <w:t>. These project</w:t>
      </w:r>
      <w:r w:rsidRPr="476D8F19" w:rsidR="22BD8B46">
        <w:rPr>
          <w:rStyle w:val="normaltextrun"/>
          <w:rFonts w:ascii="Calibri" w:hAnsi="Calibri" w:cs="Calibri" w:eastAsiaTheme="majorEastAsia"/>
          <w:sz w:val="22"/>
          <w:szCs w:val="22"/>
          <w:lang w:val="en-US"/>
        </w:rPr>
        <w:t>s</w:t>
      </w:r>
      <w:r w:rsidRPr="476D8F19" w:rsidR="5213F906">
        <w:rPr>
          <w:rStyle w:val="normaltextrun"/>
          <w:rFonts w:ascii="Calibri" w:hAnsi="Calibri" w:cs="Calibri" w:eastAsiaTheme="majorEastAsia"/>
          <w:sz w:val="22"/>
          <w:szCs w:val="22"/>
          <w:lang w:val="en-US"/>
        </w:rPr>
        <w:t xml:space="preserve"> might be </w:t>
      </w:r>
      <w:r w:rsidRPr="476D8F19" w:rsidR="3F51980A">
        <w:rPr>
          <w:rStyle w:val="normaltextrun"/>
          <w:rFonts w:ascii="Calibri" w:hAnsi="Calibri" w:cs="Calibri" w:eastAsiaTheme="majorEastAsia"/>
          <w:sz w:val="22"/>
          <w:szCs w:val="22"/>
          <w:lang w:val="en-US"/>
        </w:rPr>
        <w:t xml:space="preserve">describing how genes that are not currently well understood can be </w:t>
      </w:r>
      <w:r w:rsidRPr="476D8F19" w:rsidR="14A39279">
        <w:rPr>
          <w:rStyle w:val="normaltextrun"/>
          <w:rFonts w:ascii="Calibri" w:hAnsi="Calibri" w:cs="Calibri" w:eastAsiaTheme="majorEastAsia"/>
          <w:sz w:val="22"/>
          <w:szCs w:val="22"/>
          <w:lang w:val="en-US"/>
        </w:rPr>
        <w:t>linked with health conditions</w:t>
      </w:r>
      <w:r w:rsidRPr="476D8F19" w:rsidR="5213F906">
        <w:rPr>
          <w:rStyle w:val="normaltextrun"/>
          <w:rFonts w:ascii="Calibri" w:hAnsi="Calibri" w:cs="Calibri" w:eastAsiaTheme="majorEastAsia"/>
          <w:sz w:val="22"/>
          <w:szCs w:val="22"/>
          <w:lang w:val="en-US"/>
        </w:rPr>
        <w:t xml:space="preserve"> or helping to understand the impact of genetic variants that</w:t>
      </w:r>
      <w:r w:rsidRPr="476D8F19" w:rsidR="68AA541A">
        <w:rPr>
          <w:rStyle w:val="normaltextrun"/>
          <w:rFonts w:ascii="Calibri" w:hAnsi="Calibri" w:cs="Calibri" w:eastAsiaTheme="majorEastAsia"/>
          <w:sz w:val="22"/>
          <w:szCs w:val="22"/>
          <w:lang w:val="en-US"/>
        </w:rPr>
        <w:t xml:space="preserve"> we currently cannot confidently</w:t>
      </w:r>
      <w:r w:rsidRPr="476D8F19" w:rsidR="1A3D717A">
        <w:rPr>
          <w:rStyle w:val="normaltextrun"/>
          <w:rFonts w:ascii="Calibri" w:hAnsi="Calibri" w:cs="Calibri" w:eastAsiaTheme="majorEastAsia"/>
          <w:sz w:val="22"/>
          <w:szCs w:val="22"/>
          <w:lang w:val="en-US"/>
        </w:rPr>
        <w:t xml:space="preserve"> predict</w:t>
      </w:r>
      <w:r w:rsidRPr="476D8F19" w:rsidR="14A39279">
        <w:rPr>
          <w:rStyle w:val="normaltextrun"/>
          <w:rFonts w:ascii="Calibri" w:hAnsi="Calibri" w:cs="Calibri" w:eastAsiaTheme="majorEastAsia"/>
          <w:sz w:val="22"/>
          <w:szCs w:val="22"/>
          <w:lang w:val="en-US"/>
        </w:rPr>
        <w:t xml:space="preserve">. </w:t>
      </w:r>
      <w:r w:rsidRPr="476D8F19" w:rsidR="67A9722E">
        <w:rPr>
          <w:rStyle w:val="normaltextrun"/>
          <w:rFonts w:ascii="Calibri" w:hAnsi="Calibri" w:cs="Calibri" w:eastAsiaTheme="majorEastAsia"/>
          <w:sz w:val="22"/>
          <w:szCs w:val="22"/>
          <w:lang w:val="en-US"/>
        </w:rPr>
        <w:t xml:space="preserve">Other work that Genomics England is helping to support </w:t>
      </w:r>
      <w:r w:rsidRPr="476D8F19">
        <w:rPr>
          <w:rStyle w:val="normaltextrun"/>
          <w:rFonts w:ascii="Calibri" w:hAnsi="Calibri" w:cs="Calibri" w:eastAsiaTheme="majorEastAsia"/>
          <w:sz w:val="22"/>
          <w:szCs w:val="22"/>
          <w:lang w:val="en-US"/>
        </w:rPr>
        <w:t>includes looking at other types of sample or analysis, often known as ‘omics’ analysis because the different types of test are known as transcriptomics, proteomics, metabolomics etc. These are all diff</w:t>
      </w:r>
      <w:r w:rsidRPr="476D8F19" w:rsidR="3579DFBC">
        <w:rPr>
          <w:rStyle w:val="normaltextrun"/>
          <w:rFonts w:ascii="Calibri" w:hAnsi="Calibri" w:cs="Calibri" w:eastAsiaTheme="majorEastAsia"/>
          <w:sz w:val="22"/>
          <w:szCs w:val="22"/>
          <w:lang w:val="en-US"/>
        </w:rPr>
        <w:t>erent ways to look at the way the genome works in different conditions, and we and our research partners are investigating how they can contribute to rare disease diagnosis. As with the other types of analysis discussed here, if we find an</w:t>
      </w:r>
      <w:r w:rsidRPr="476D8F19" w:rsidR="0C0FB06F">
        <w:rPr>
          <w:rStyle w:val="normaltextrun"/>
          <w:rFonts w:ascii="Calibri" w:hAnsi="Calibri" w:cs="Calibri" w:eastAsiaTheme="majorEastAsia"/>
          <w:sz w:val="22"/>
          <w:szCs w:val="22"/>
          <w:lang w:val="en-US"/>
        </w:rPr>
        <w:t xml:space="preserve">swers for individual participants while doing this, </w:t>
      </w:r>
      <w:r w:rsidRPr="476D8F19" w:rsidR="305A7011">
        <w:rPr>
          <w:rStyle w:val="normaltextrun"/>
          <w:rFonts w:ascii="Calibri" w:hAnsi="Calibri" w:cs="Calibri" w:eastAsiaTheme="majorEastAsia"/>
          <w:sz w:val="22"/>
          <w:szCs w:val="22"/>
          <w:lang w:val="en-US"/>
        </w:rPr>
        <w:t xml:space="preserve">the new findings will be returned to </w:t>
      </w:r>
      <w:r w:rsidRPr="476D8F19" w:rsidR="0C0FB06F">
        <w:rPr>
          <w:rStyle w:val="normaltextrun"/>
          <w:rFonts w:ascii="Calibri" w:hAnsi="Calibri" w:cs="Calibri" w:eastAsiaTheme="majorEastAsia"/>
          <w:sz w:val="22"/>
          <w:szCs w:val="22"/>
          <w:lang w:val="en-US"/>
        </w:rPr>
        <w:t xml:space="preserve">NHS </w:t>
      </w:r>
      <w:proofErr w:type="spellStart"/>
      <w:r w:rsidRPr="476D8F19" w:rsidR="0C0FB06F">
        <w:rPr>
          <w:rStyle w:val="normaltextrun"/>
          <w:rFonts w:ascii="Calibri" w:hAnsi="Calibri" w:cs="Calibri" w:eastAsiaTheme="majorEastAsia"/>
          <w:sz w:val="22"/>
          <w:szCs w:val="22"/>
          <w:lang w:val="en-US"/>
        </w:rPr>
        <w:t>centre</w:t>
      </w:r>
      <w:r w:rsidRPr="476D8F19" w:rsidR="305A7011">
        <w:rPr>
          <w:rStyle w:val="normaltextrun"/>
          <w:rFonts w:ascii="Calibri" w:hAnsi="Calibri" w:cs="Calibri" w:eastAsiaTheme="majorEastAsia"/>
          <w:sz w:val="22"/>
          <w:szCs w:val="22"/>
          <w:lang w:val="en-US"/>
        </w:rPr>
        <w:t>s</w:t>
      </w:r>
      <w:proofErr w:type="spellEnd"/>
      <w:r w:rsidRPr="476D8F19" w:rsidR="3A9396D6">
        <w:rPr>
          <w:rStyle w:val="normaltextrun"/>
          <w:rFonts w:ascii="Calibri" w:hAnsi="Calibri" w:cs="Calibri" w:eastAsiaTheme="majorEastAsia"/>
          <w:sz w:val="22"/>
          <w:szCs w:val="22"/>
          <w:lang w:val="en-US"/>
        </w:rPr>
        <w:t xml:space="preserve">. </w:t>
      </w:r>
    </w:p>
    <w:p w:rsidR="0020715C" w:rsidP="476D8F19" w:rsidRDefault="0020715C" w14:paraId="1A3FC635" w14:textId="6F30678D">
      <w:pPr>
        <w:pStyle w:val="paragraph"/>
        <w:spacing w:before="0" w:beforeAutospacing="0" w:after="0" w:afterAutospacing="0"/>
        <w:textAlignment w:val="baseline"/>
        <w:rPr>
          <w:rStyle w:val="normaltextrun"/>
          <w:rFonts w:ascii="Calibri" w:hAnsi="Calibri" w:cs="Calibri" w:eastAsiaTheme="majorEastAsia"/>
          <w:sz w:val="22"/>
          <w:szCs w:val="22"/>
          <w:lang w:val="en-US"/>
        </w:rPr>
      </w:pPr>
    </w:p>
    <w:p w:rsidR="0020715C" w:rsidP="0020715C" w:rsidRDefault="0020715C" w14:paraId="1BA3A47D" w14:textId="603BB56E">
      <w:pPr>
        <w:pStyle w:val="H2numberednew"/>
        <w:rPr>
          <w:rStyle w:val="eop"/>
          <w:rFonts w:ascii="Calibri" w:hAnsi="Calibri" w:cs="Calibri"/>
          <w:sz w:val="22"/>
          <w:szCs w:val="22"/>
        </w:rPr>
      </w:pPr>
      <w:r w:rsidRPr="476D8F19">
        <w:rPr>
          <w:rStyle w:val="normaltextrun"/>
          <w:rFonts w:ascii="Calibri" w:hAnsi="Calibri" w:cs="Calibri"/>
          <w:sz w:val="22"/>
          <w:szCs w:val="22"/>
          <w:lang w:val="en-US"/>
        </w:rPr>
        <w:t xml:space="preserve">Is there a method of updating the clinical data that was originally input when patients </w:t>
      </w:r>
      <w:r w:rsidRPr="476D8F19" w:rsidR="2FB131EC">
        <w:rPr>
          <w:rStyle w:val="normaltextrun"/>
          <w:rFonts w:ascii="Calibri" w:hAnsi="Calibri" w:cs="Calibri"/>
          <w:sz w:val="22"/>
          <w:szCs w:val="22"/>
          <w:lang w:val="en-US"/>
        </w:rPr>
        <w:t xml:space="preserve">were </w:t>
      </w:r>
      <w:r w:rsidRPr="476D8F19">
        <w:rPr>
          <w:rStyle w:val="normaltextrun"/>
          <w:rFonts w:ascii="Calibri" w:hAnsi="Calibri" w:cs="Calibri"/>
          <w:sz w:val="22"/>
          <w:szCs w:val="22"/>
          <w:lang w:val="en-US"/>
        </w:rPr>
        <w:t>recruited to 100</w:t>
      </w:r>
      <w:r w:rsidRPr="476D8F19" w:rsidR="0D7D50F8">
        <w:rPr>
          <w:rStyle w:val="normaltextrun"/>
          <w:rFonts w:ascii="Calibri" w:hAnsi="Calibri" w:cs="Calibri"/>
          <w:sz w:val="22"/>
          <w:szCs w:val="22"/>
          <w:lang w:val="en-US"/>
        </w:rPr>
        <w:t>,000 Genomes</w:t>
      </w:r>
      <w:r w:rsidRPr="476D8F19">
        <w:rPr>
          <w:rStyle w:val="normaltextrun"/>
          <w:rFonts w:ascii="Calibri" w:hAnsi="Calibri" w:cs="Calibri"/>
          <w:sz w:val="22"/>
          <w:szCs w:val="22"/>
          <w:lang w:val="en-US"/>
        </w:rPr>
        <w:t xml:space="preserve"> </w:t>
      </w:r>
      <w:r w:rsidRPr="476D8F19" w:rsidR="5C5493E3">
        <w:rPr>
          <w:rStyle w:val="normaltextrun"/>
          <w:rFonts w:ascii="Calibri" w:hAnsi="Calibri" w:cs="Calibri"/>
          <w:sz w:val="22"/>
          <w:szCs w:val="22"/>
          <w:lang w:val="en-US"/>
        </w:rPr>
        <w:t>P</w:t>
      </w:r>
      <w:r w:rsidRPr="476D8F19">
        <w:rPr>
          <w:rStyle w:val="normaltextrun"/>
          <w:rFonts w:ascii="Calibri" w:hAnsi="Calibri" w:cs="Calibri"/>
          <w:sz w:val="22"/>
          <w:szCs w:val="22"/>
          <w:lang w:val="en-US"/>
        </w:rPr>
        <w:t>roject?</w:t>
      </w:r>
      <w:r w:rsidRPr="476D8F19">
        <w:rPr>
          <w:rStyle w:val="eop"/>
          <w:rFonts w:ascii="Calibri" w:hAnsi="Calibri" w:cs="Calibri"/>
          <w:sz w:val="22"/>
          <w:szCs w:val="22"/>
        </w:rPr>
        <w:t> </w:t>
      </w:r>
    </w:p>
    <w:p w:rsidR="7E5B2DF9" w:rsidP="476D8F19" w:rsidRDefault="57F1F441" w14:paraId="673CE430" w14:textId="23D6B8A7">
      <w:pPr>
        <w:pStyle w:val="paragraph"/>
        <w:spacing w:before="0" w:beforeAutospacing="0" w:after="0" w:afterAutospacing="0" w:line="259" w:lineRule="auto"/>
        <w:ind w:left="360"/>
        <w:rPr>
          <w:rStyle w:val="normaltextrun"/>
          <w:rFonts w:ascii="Calibri" w:hAnsi="Calibri" w:cs="Calibri" w:eastAsiaTheme="majorEastAsia"/>
          <w:sz w:val="22"/>
          <w:szCs w:val="22"/>
          <w:lang w:val="en-US"/>
        </w:rPr>
      </w:pPr>
      <w:r w:rsidRPr="5B25993D">
        <w:rPr>
          <w:rStyle w:val="normaltextrun"/>
          <w:rFonts w:ascii="Calibri" w:hAnsi="Calibri" w:cs="Calibri" w:eastAsiaTheme="majorEastAsia"/>
          <w:sz w:val="22"/>
          <w:szCs w:val="22"/>
          <w:lang w:val="en-US"/>
        </w:rPr>
        <w:t>In the N</w:t>
      </w:r>
      <w:r w:rsidRPr="5B25993D" w:rsidR="356E111F">
        <w:rPr>
          <w:rStyle w:val="normaltextrun"/>
          <w:rFonts w:ascii="Calibri" w:hAnsi="Calibri" w:cs="Calibri" w:eastAsiaTheme="majorEastAsia"/>
          <w:sz w:val="22"/>
          <w:szCs w:val="22"/>
          <w:lang w:val="en-US"/>
        </w:rPr>
        <w:t>GRL</w:t>
      </w:r>
      <w:r w:rsidRPr="5B25993D">
        <w:rPr>
          <w:rStyle w:val="normaltextrun"/>
          <w:rFonts w:ascii="Calibri" w:hAnsi="Calibri" w:cs="Calibri" w:eastAsiaTheme="majorEastAsia"/>
          <w:sz w:val="22"/>
          <w:szCs w:val="22"/>
          <w:lang w:val="en-US"/>
        </w:rPr>
        <w:t xml:space="preserve">, researchers can see your genome data, the original health data provided by your NHS team when you joined the </w:t>
      </w:r>
      <w:r w:rsidRPr="5B25993D" w:rsidR="00935C5E">
        <w:rPr>
          <w:rStyle w:val="normaltextrun"/>
          <w:rFonts w:ascii="Calibri" w:hAnsi="Calibri" w:cs="Calibri" w:eastAsiaTheme="majorEastAsia"/>
          <w:sz w:val="22"/>
          <w:szCs w:val="22"/>
          <w:lang w:val="en-US"/>
        </w:rPr>
        <w:t>P</w:t>
      </w:r>
      <w:r w:rsidRPr="5B25993D">
        <w:rPr>
          <w:rStyle w:val="normaltextrun"/>
          <w:rFonts w:ascii="Calibri" w:hAnsi="Calibri" w:cs="Calibri" w:eastAsiaTheme="majorEastAsia"/>
          <w:sz w:val="22"/>
          <w:szCs w:val="22"/>
          <w:lang w:val="en-US"/>
        </w:rPr>
        <w:t xml:space="preserve">roject, and </w:t>
      </w:r>
      <w:r w:rsidRPr="5B25993D" w:rsidR="612A0764">
        <w:rPr>
          <w:rStyle w:val="normaltextrun"/>
          <w:rFonts w:ascii="Calibri" w:hAnsi="Calibri" w:cs="Calibri" w:eastAsiaTheme="majorEastAsia"/>
          <w:sz w:val="22"/>
          <w:szCs w:val="22"/>
          <w:lang w:val="en-US"/>
        </w:rPr>
        <w:t xml:space="preserve">additional data </w:t>
      </w:r>
      <w:r w:rsidRPr="5B25993D" w:rsidR="7877295C">
        <w:rPr>
          <w:rStyle w:val="normaltextrun"/>
          <w:rFonts w:ascii="Calibri" w:hAnsi="Calibri" w:cs="Calibri" w:eastAsiaTheme="majorEastAsia"/>
          <w:sz w:val="22"/>
          <w:szCs w:val="22"/>
          <w:lang w:val="en-US"/>
        </w:rPr>
        <w:t xml:space="preserve">that we collect from NHS </w:t>
      </w:r>
      <w:r w:rsidRPr="5B25993D" w:rsidR="32759E38">
        <w:rPr>
          <w:rStyle w:val="normaltextrun"/>
          <w:rFonts w:ascii="Calibri" w:hAnsi="Calibri" w:cs="Calibri" w:eastAsiaTheme="majorEastAsia"/>
          <w:sz w:val="22"/>
          <w:szCs w:val="22"/>
          <w:lang w:val="en-US"/>
        </w:rPr>
        <w:t>D</w:t>
      </w:r>
      <w:r w:rsidRPr="5B25993D" w:rsidR="7877295C">
        <w:rPr>
          <w:rStyle w:val="normaltextrun"/>
          <w:rFonts w:ascii="Calibri" w:hAnsi="Calibri" w:cs="Calibri" w:eastAsiaTheme="majorEastAsia"/>
          <w:sz w:val="22"/>
          <w:szCs w:val="22"/>
          <w:lang w:val="en-US"/>
        </w:rPr>
        <w:t xml:space="preserve">igital. </w:t>
      </w:r>
      <w:r w:rsidRPr="5B25993D">
        <w:rPr>
          <w:rStyle w:val="normaltextrun"/>
          <w:rFonts w:ascii="Calibri" w:hAnsi="Calibri" w:cs="Calibri" w:eastAsiaTheme="majorEastAsia"/>
          <w:sz w:val="22"/>
          <w:szCs w:val="22"/>
          <w:lang w:val="en-US"/>
        </w:rPr>
        <w:t xml:space="preserve">This includes all the ‘codes’ which track your healthcare </w:t>
      </w:r>
      <w:r w:rsidRPr="5B25993D" w:rsidR="56003CBE">
        <w:rPr>
          <w:rStyle w:val="normaltextrun"/>
          <w:rFonts w:ascii="Calibri" w:hAnsi="Calibri" w:cs="Calibri" w:eastAsiaTheme="majorEastAsia"/>
          <w:sz w:val="22"/>
          <w:szCs w:val="22"/>
          <w:lang w:val="en-US"/>
        </w:rPr>
        <w:t>in hospitals across England</w:t>
      </w:r>
      <w:r w:rsidRPr="5B25993D" w:rsidR="084260AE">
        <w:rPr>
          <w:rStyle w:val="normaltextrun"/>
          <w:rFonts w:ascii="Calibri" w:hAnsi="Calibri" w:cs="Calibri" w:eastAsiaTheme="majorEastAsia"/>
          <w:sz w:val="22"/>
          <w:szCs w:val="22"/>
          <w:lang w:val="en-US"/>
        </w:rPr>
        <w:t xml:space="preserve"> and we receive an update every 3 months</w:t>
      </w:r>
      <w:r w:rsidRPr="5B25993D" w:rsidR="56003CBE">
        <w:rPr>
          <w:rStyle w:val="normaltextrun"/>
          <w:rFonts w:ascii="Calibri" w:hAnsi="Calibri" w:cs="Calibri" w:eastAsiaTheme="majorEastAsia"/>
          <w:sz w:val="22"/>
          <w:szCs w:val="22"/>
          <w:lang w:val="en-US"/>
        </w:rPr>
        <w:t xml:space="preserve">. This means that if you have an operation, or an outpatient appointment, or a test or investigation, the information that this happened will be included in </w:t>
      </w:r>
      <w:r w:rsidRPr="5B25993D" w:rsidR="2C8520E5">
        <w:rPr>
          <w:rStyle w:val="normaltextrun"/>
          <w:rFonts w:ascii="Calibri" w:hAnsi="Calibri" w:cs="Calibri" w:eastAsiaTheme="majorEastAsia"/>
          <w:sz w:val="22"/>
          <w:szCs w:val="22"/>
          <w:lang w:val="en-US"/>
        </w:rPr>
        <w:t>your record in the NGRL</w:t>
      </w:r>
      <w:r w:rsidRPr="5B25993D" w:rsidR="63B80DEB">
        <w:rPr>
          <w:rStyle w:val="normaltextrun"/>
          <w:rFonts w:ascii="Calibri" w:hAnsi="Calibri" w:cs="Calibri" w:eastAsiaTheme="majorEastAsia"/>
          <w:sz w:val="22"/>
          <w:szCs w:val="22"/>
          <w:lang w:val="en-US"/>
        </w:rPr>
        <w:t xml:space="preserve">. </w:t>
      </w:r>
      <w:r w:rsidRPr="5B25993D" w:rsidR="7E03BB7A">
        <w:rPr>
          <w:rStyle w:val="normaltextrun"/>
          <w:rFonts w:ascii="Calibri" w:hAnsi="Calibri" w:cs="Calibri" w:eastAsiaTheme="majorEastAsia"/>
          <w:sz w:val="22"/>
          <w:szCs w:val="22"/>
          <w:lang w:val="en-US"/>
        </w:rPr>
        <w:t>As with other data sharing that participants provided their consent for, t</w:t>
      </w:r>
      <w:r w:rsidRPr="5B25993D" w:rsidR="63B80DEB">
        <w:rPr>
          <w:rStyle w:val="normaltextrun"/>
          <w:rFonts w:ascii="Calibri" w:hAnsi="Calibri" w:cs="Calibri" w:eastAsiaTheme="majorEastAsia"/>
          <w:sz w:val="22"/>
          <w:szCs w:val="22"/>
          <w:lang w:val="en-US"/>
        </w:rPr>
        <w:t xml:space="preserve">his information </w:t>
      </w:r>
      <w:r w:rsidRPr="5B25993D" w:rsidR="607555BA">
        <w:rPr>
          <w:rStyle w:val="normaltextrun"/>
          <w:rFonts w:ascii="Calibri" w:hAnsi="Calibri" w:cs="Calibri" w:eastAsiaTheme="majorEastAsia"/>
          <w:sz w:val="22"/>
          <w:szCs w:val="22"/>
          <w:lang w:val="en-US"/>
        </w:rPr>
        <w:t>is</w:t>
      </w:r>
      <w:r w:rsidRPr="5B25993D" w:rsidR="63B80DEB">
        <w:rPr>
          <w:rStyle w:val="normaltextrun"/>
          <w:rFonts w:ascii="Calibri" w:hAnsi="Calibri" w:cs="Calibri" w:eastAsiaTheme="majorEastAsia"/>
          <w:sz w:val="22"/>
          <w:szCs w:val="22"/>
          <w:lang w:val="en-US"/>
        </w:rPr>
        <w:t xml:space="preserve"> </w:t>
      </w:r>
      <w:r w:rsidRPr="5B25993D" w:rsidR="2C8520E5">
        <w:rPr>
          <w:rStyle w:val="normaltextrun"/>
          <w:rFonts w:ascii="Calibri" w:hAnsi="Calibri" w:cs="Calibri" w:eastAsiaTheme="majorEastAsia"/>
          <w:sz w:val="22"/>
          <w:szCs w:val="22"/>
          <w:lang w:val="en-US"/>
        </w:rPr>
        <w:t>de</w:t>
      </w:r>
      <w:r w:rsidRPr="5B25993D" w:rsidR="138DDE86">
        <w:rPr>
          <w:rStyle w:val="normaltextrun"/>
          <w:rFonts w:ascii="Calibri" w:hAnsi="Calibri" w:cs="Calibri" w:eastAsiaTheme="majorEastAsia"/>
          <w:sz w:val="22"/>
          <w:szCs w:val="22"/>
          <w:lang w:val="en-US"/>
        </w:rPr>
        <w:t>-</w:t>
      </w:r>
      <w:r w:rsidRPr="5B25993D" w:rsidR="2C8520E5">
        <w:rPr>
          <w:rStyle w:val="normaltextrun"/>
          <w:rFonts w:ascii="Calibri" w:hAnsi="Calibri" w:cs="Calibri" w:eastAsiaTheme="majorEastAsia"/>
          <w:sz w:val="22"/>
          <w:szCs w:val="22"/>
          <w:lang w:val="en-US"/>
        </w:rPr>
        <w:t>identified</w:t>
      </w:r>
      <w:r w:rsidRPr="5B25993D" w:rsidR="38295B35">
        <w:rPr>
          <w:rStyle w:val="normaltextrun"/>
          <w:rFonts w:ascii="Calibri" w:hAnsi="Calibri" w:cs="Calibri" w:eastAsiaTheme="majorEastAsia"/>
          <w:sz w:val="22"/>
          <w:szCs w:val="22"/>
          <w:lang w:val="en-US"/>
        </w:rPr>
        <w:t>, so</w:t>
      </w:r>
      <w:r w:rsidRPr="5B25993D" w:rsidR="2C8520E5">
        <w:rPr>
          <w:rStyle w:val="normaltextrun"/>
          <w:rFonts w:ascii="Calibri" w:hAnsi="Calibri" w:cs="Calibri" w:eastAsiaTheme="majorEastAsia"/>
          <w:sz w:val="22"/>
          <w:szCs w:val="22"/>
          <w:lang w:val="en-US"/>
        </w:rPr>
        <w:t xml:space="preserve"> without your name, date of birth, NHS number etc</w:t>
      </w:r>
      <w:r w:rsidRPr="5B25993D" w:rsidR="38CB9115">
        <w:rPr>
          <w:rStyle w:val="normaltextrun"/>
          <w:rFonts w:ascii="Calibri" w:hAnsi="Calibri" w:cs="Calibri" w:eastAsiaTheme="majorEastAsia"/>
          <w:sz w:val="22"/>
          <w:szCs w:val="22"/>
          <w:lang w:val="en-US"/>
        </w:rPr>
        <w:t xml:space="preserve">. </w:t>
      </w:r>
    </w:p>
    <w:p w:rsidR="00A972CB" w:rsidP="54EC761F" w:rsidRDefault="00A972CB" w14:paraId="599BED87" w14:textId="77777777">
      <w:pPr>
        <w:pStyle w:val="paragraph"/>
        <w:spacing w:before="0" w:beforeAutospacing="0" w:after="0" w:afterAutospacing="0" w:line="259" w:lineRule="auto"/>
        <w:ind w:left="360"/>
        <w:rPr>
          <w:rStyle w:val="normaltextrun"/>
          <w:rFonts w:ascii="Calibri" w:hAnsi="Calibri" w:cs="Calibri" w:eastAsiaTheme="majorEastAsia"/>
          <w:sz w:val="22"/>
          <w:szCs w:val="22"/>
          <w:lang w:val="en-US"/>
        </w:rPr>
      </w:pPr>
    </w:p>
    <w:p w:rsidR="00B51425" w:rsidP="00B51425" w:rsidRDefault="37787E74" w14:paraId="35552A93" w14:textId="17905D1C">
      <w:pPr>
        <w:pStyle w:val="H2numberednew"/>
        <w:rPr>
          <w:rStyle w:val="eop"/>
          <w:rFonts w:ascii="Calibri" w:hAnsi="Calibri" w:cs="Calibri"/>
          <w:sz w:val="22"/>
          <w:szCs w:val="22"/>
        </w:rPr>
      </w:pPr>
      <w:r w:rsidRPr="476D8F19">
        <w:rPr>
          <w:rStyle w:val="normaltextrun"/>
          <w:rFonts w:ascii="Calibri" w:hAnsi="Calibri" w:cs="Calibri"/>
          <w:sz w:val="22"/>
          <w:szCs w:val="22"/>
          <w:lang w:val="en-US"/>
        </w:rPr>
        <w:t>Would being seen by different healthcare professionals in different departments/clinics be reported back to Genomics England? For example, if someone has lost their hearing since they first joined the 100</w:t>
      </w:r>
      <w:r w:rsidRPr="476D8F19" w:rsidR="08778912">
        <w:rPr>
          <w:rStyle w:val="normaltextrun"/>
          <w:rFonts w:ascii="Calibri" w:hAnsi="Calibri" w:cs="Calibri"/>
          <w:sz w:val="22"/>
          <w:szCs w:val="22"/>
          <w:lang w:val="en-US"/>
        </w:rPr>
        <w:t>,000 Genomes Project</w:t>
      </w:r>
      <w:r w:rsidRPr="476D8F19">
        <w:rPr>
          <w:rStyle w:val="normaltextrun"/>
          <w:rFonts w:ascii="Calibri" w:hAnsi="Calibri" w:cs="Calibri"/>
          <w:sz w:val="22"/>
          <w:szCs w:val="22"/>
          <w:lang w:val="en-US"/>
        </w:rPr>
        <w:t xml:space="preserve">, but were discharged by their original healthcare professionals and now only see an audiology department. </w:t>
      </w:r>
    </w:p>
    <w:p w:rsidR="00B51425" w:rsidP="476D8F19" w:rsidRDefault="37787E74" w14:paraId="1F4F283A" w14:textId="0019E0B1">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Yes, Genomics England will receive information about outpatient appointments, hospital investigations and inpatient stays from NHS Digital, regardless of which team you are seen by. The information includes potentially relevant developments (such as being seen in an audiology clinic and having a hearing test) and also less relevant information (like being seen in A&amp;E after a road accident) - but researchers are very used to </w:t>
      </w:r>
      <w:r w:rsidRPr="476D8F19" w:rsidR="1B271A1C">
        <w:rPr>
          <w:rStyle w:val="normaltextrun"/>
          <w:rFonts w:ascii="Calibri" w:hAnsi="Calibri" w:cs="Calibri" w:eastAsiaTheme="majorEastAsia"/>
          <w:sz w:val="22"/>
          <w:szCs w:val="22"/>
          <w:lang w:val="en-US"/>
        </w:rPr>
        <w:t>using</w:t>
      </w:r>
      <w:r w:rsidRPr="476D8F19">
        <w:rPr>
          <w:rStyle w:val="normaltextrun"/>
          <w:rFonts w:ascii="Calibri" w:hAnsi="Calibri" w:cs="Calibri" w:eastAsiaTheme="majorEastAsia"/>
          <w:sz w:val="22"/>
          <w:szCs w:val="22"/>
          <w:lang w:val="en-US"/>
        </w:rPr>
        <w:t xml:space="preserve"> the information which is relevant to their genomic research.</w:t>
      </w:r>
    </w:p>
    <w:p w:rsidR="00B51425" w:rsidP="00B51425" w:rsidRDefault="00B51425" w14:paraId="3AC6FA99" w14:textId="77777777">
      <w:pPr>
        <w:pStyle w:val="paragraph"/>
        <w:spacing w:before="0" w:beforeAutospacing="0" w:after="0" w:afterAutospacing="0"/>
        <w:ind w:left="360"/>
        <w:textAlignment w:val="baseline"/>
        <w:rPr>
          <w:rFonts w:ascii="Calibri" w:hAnsi="Calibri" w:cs="Calibri"/>
          <w:sz w:val="22"/>
          <w:szCs w:val="22"/>
        </w:rPr>
      </w:pPr>
    </w:p>
    <w:p w:rsidR="00B51425" w:rsidP="00B51425" w:rsidRDefault="37787E74" w14:paraId="7E888047" w14:textId="77777777">
      <w:pPr>
        <w:pStyle w:val="H2numberednew"/>
        <w:rPr>
          <w:rStyle w:val="eop"/>
          <w:rFonts w:ascii="Calibri" w:hAnsi="Calibri" w:cs="Calibri"/>
          <w:sz w:val="22"/>
          <w:szCs w:val="22"/>
        </w:rPr>
      </w:pPr>
      <w:r w:rsidRPr="476D8F19">
        <w:rPr>
          <w:rStyle w:val="normaltextrun"/>
          <w:rFonts w:ascii="Calibri" w:hAnsi="Calibri" w:cs="Calibri"/>
          <w:sz w:val="22"/>
          <w:szCs w:val="22"/>
          <w:lang w:val="en-US"/>
        </w:rPr>
        <w:t>Why did they not want samples from other members of my family when there are 5 other people that are undiagnosed that have similar and different symptoms?</w:t>
      </w:r>
    </w:p>
    <w:p w:rsidRPr="003B069C" w:rsidR="00B51425" w:rsidP="003B069C" w:rsidRDefault="37787E74" w14:paraId="16A4886C" w14:textId="1E856F12">
      <w:pPr>
        <w:pStyle w:val="paragraph"/>
        <w:spacing w:before="0" w:beforeAutospacing="0" w:after="0" w:afterAutospacing="0"/>
        <w:ind w:left="360"/>
        <w:textAlignment w:val="baseline"/>
        <w:rPr>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Sometimes it can be very helpful to sequence samples from multiple members of the same family. Sometimes it isn’t so helpful and can even </w:t>
      </w:r>
      <w:r w:rsidRPr="476D8F19" w:rsidR="7D709614">
        <w:rPr>
          <w:rStyle w:val="normaltextrun"/>
          <w:rFonts w:ascii="Calibri" w:hAnsi="Calibri" w:cs="Calibri" w:eastAsiaTheme="majorEastAsia"/>
          <w:sz w:val="22"/>
          <w:szCs w:val="22"/>
          <w:lang w:val="en-US"/>
        </w:rPr>
        <w:t>make the analysis more difficult</w:t>
      </w:r>
      <w:r w:rsidRPr="476D8F19">
        <w:rPr>
          <w:rStyle w:val="normaltextrun"/>
          <w:rFonts w:ascii="Calibri" w:hAnsi="Calibri" w:cs="Calibri" w:eastAsiaTheme="majorEastAsia"/>
          <w:sz w:val="22"/>
          <w:szCs w:val="22"/>
          <w:lang w:val="en-US"/>
        </w:rPr>
        <w:t xml:space="preserve">. This is quite individual to the family, the condition and the context, so it was up to NHS teams to make that judgement for each individual family who joined the </w:t>
      </w:r>
      <w:r w:rsidRPr="476D8F19" w:rsidR="7F1D4D41">
        <w:rPr>
          <w:rStyle w:val="normaltextrun"/>
          <w:rFonts w:ascii="Calibri" w:hAnsi="Calibri" w:cs="Calibri" w:eastAsiaTheme="majorEastAsia"/>
          <w:sz w:val="22"/>
          <w:szCs w:val="22"/>
          <w:lang w:val="en-US"/>
        </w:rPr>
        <w:t>P</w:t>
      </w:r>
      <w:r w:rsidRPr="476D8F19">
        <w:rPr>
          <w:rStyle w:val="normaltextrun"/>
          <w:rFonts w:ascii="Calibri" w:hAnsi="Calibri" w:cs="Calibri" w:eastAsiaTheme="majorEastAsia"/>
          <w:sz w:val="22"/>
          <w:szCs w:val="22"/>
          <w:lang w:val="en-US"/>
        </w:rPr>
        <w:t>roject.</w:t>
      </w:r>
      <w:r w:rsidRPr="476D8F19" w:rsidR="3FABF0F7">
        <w:rPr>
          <w:rStyle w:val="normaltextrun"/>
          <w:rFonts w:ascii="Calibri" w:hAnsi="Calibri" w:cs="Calibri" w:eastAsiaTheme="majorEastAsia"/>
          <w:sz w:val="22"/>
          <w:szCs w:val="22"/>
          <w:lang w:val="en-US"/>
        </w:rPr>
        <w:t xml:space="preserve"> If something is found for a family, additional samples can be collected for </w:t>
      </w:r>
      <w:r w:rsidRPr="476D8F19" w:rsidR="35477188">
        <w:rPr>
          <w:rStyle w:val="normaltextrun"/>
          <w:rFonts w:ascii="Calibri" w:hAnsi="Calibri" w:cs="Calibri" w:eastAsiaTheme="majorEastAsia"/>
          <w:sz w:val="22"/>
          <w:szCs w:val="22"/>
          <w:lang w:val="en-US"/>
        </w:rPr>
        <w:t>family members later to test who else in the family also carries the same genetic change.</w:t>
      </w:r>
    </w:p>
    <w:p w:rsidR="0020715C" w:rsidP="0020715C" w:rsidRDefault="0020715C" w14:paraId="044BD8CA" w14:textId="77777777">
      <w:pPr>
        <w:pStyle w:val="paragraph"/>
        <w:spacing w:before="0" w:beforeAutospacing="0" w:after="0" w:afterAutospacing="0"/>
        <w:ind w:left="360"/>
        <w:textAlignment w:val="baseline"/>
        <w:rPr>
          <w:rFonts w:ascii="Calibri" w:hAnsi="Calibri" w:cs="Calibri"/>
          <w:sz w:val="22"/>
          <w:szCs w:val="22"/>
        </w:rPr>
      </w:pPr>
    </w:p>
    <w:p w:rsidR="0020715C" w:rsidP="476D8F19" w:rsidRDefault="0020715C" w14:paraId="6CC87175" w14:textId="5E55CA2E">
      <w:pPr>
        <w:pStyle w:val="H2numberednew"/>
        <w:rPr>
          <w:rStyle w:val="normaltextrun"/>
          <w:rFonts w:ascii="Calibri" w:hAnsi="Calibri" w:cs="Calibri"/>
          <w:sz w:val="22"/>
          <w:szCs w:val="22"/>
          <w:lang w:val="en-US"/>
        </w:rPr>
      </w:pPr>
      <w:r w:rsidRPr="476D8F19">
        <w:rPr>
          <w:rStyle w:val="normaltextrun"/>
          <w:rFonts w:ascii="Calibri" w:hAnsi="Calibri" w:cs="Calibri"/>
          <w:sz w:val="22"/>
          <w:szCs w:val="22"/>
          <w:lang w:val="en-US"/>
        </w:rPr>
        <w:t>How are variants decided to be significant or not? The variant found for me through the 100</w:t>
      </w:r>
      <w:r w:rsidRPr="476D8F19" w:rsidR="7069C5E7">
        <w:rPr>
          <w:rStyle w:val="normaltextrun"/>
          <w:rFonts w:ascii="Calibri" w:hAnsi="Calibri" w:cs="Calibri"/>
          <w:sz w:val="22"/>
          <w:szCs w:val="22"/>
          <w:lang w:val="en-US"/>
        </w:rPr>
        <w:t>,000 Genomes Project</w:t>
      </w:r>
      <w:r w:rsidRPr="476D8F19">
        <w:rPr>
          <w:rStyle w:val="normaltextrun"/>
          <w:rFonts w:ascii="Calibri" w:hAnsi="Calibri" w:cs="Calibri"/>
          <w:sz w:val="22"/>
          <w:szCs w:val="22"/>
          <w:lang w:val="en-US"/>
        </w:rPr>
        <w:t xml:space="preserve"> was classified as a variant of unknown significance (VUS) but in other countries the same variant has been classified as significant. Others in the 100k have encountered this issue with the same variant in England/the UK too. Why is there a discrepancy between England vs internationally?</w:t>
      </w:r>
    </w:p>
    <w:p w:rsidR="0020715C" w:rsidP="476D8F19" w:rsidRDefault="74972872" w14:paraId="60B5788F" w14:textId="036E3E42">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It is often very </w:t>
      </w:r>
      <w:r w:rsidRPr="476D8F19" w:rsidR="1559BC52">
        <w:rPr>
          <w:rStyle w:val="normaltextrun"/>
          <w:rFonts w:ascii="Calibri" w:hAnsi="Calibri" w:cs="Calibri" w:eastAsiaTheme="majorEastAsia"/>
          <w:sz w:val="22"/>
          <w:szCs w:val="22"/>
          <w:lang w:val="en-US"/>
        </w:rPr>
        <w:t xml:space="preserve">difficult </w:t>
      </w:r>
      <w:r w:rsidRPr="476D8F19">
        <w:rPr>
          <w:rStyle w:val="normaltextrun"/>
          <w:rFonts w:ascii="Calibri" w:hAnsi="Calibri" w:cs="Calibri" w:eastAsiaTheme="majorEastAsia"/>
          <w:sz w:val="22"/>
          <w:szCs w:val="22"/>
          <w:lang w:val="en-US"/>
        </w:rPr>
        <w:t xml:space="preserve">to </w:t>
      </w:r>
      <w:r w:rsidRPr="476D8F19" w:rsidR="32A6A6EE">
        <w:rPr>
          <w:rStyle w:val="normaltextrun"/>
          <w:rFonts w:ascii="Calibri" w:hAnsi="Calibri" w:cs="Calibri" w:eastAsiaTheme="majorEastAsia"/>
          <w:sz w:val="22"/>
          <w:szCs w:val="22"/>
          <w:lang w:val="en-US"/>
        </w:rPr>
        <w:t>be</w:t>
      </w:r>
      <w:r w:rsidRPr="476D8F19">
        <w:rPr>
          <w:rStyle w:val="normaltextrun"/>
          <w:rFonts w:ascii="Calibri" w:hAnsi="Calibri" w:cs="Calibri" w:eastAsiaTheme="majorEastAsia"/>
          <w:sz w:val="22"/>
          <w:szCs w:val="22"/>
          <w:lang w:val="en-US"/>
        </w:rPr>
        <w:t xml:space="preserve"> confident </w:t>
      </w:r>
      <w:r w:rsidRPr="476D8F19" w:rsidR="32A6A6EE">
        <w:rPr>
          <w:rStyle w:val="normaltextrun"/>
          <w:rFonts w:ascii="Calibri" w:hAnsi="Calibri" w:cs="Calibri" w:eastAsiaTheme="majorEastAsia"/>
          <w:sz w:val="22"/>
          <w:szCs w:val="22"/>
          <w:lang w:val="en-US"/>
        </w:rPr>
        <w:t xml:space="preserve">that </w:t>
      </w:r>
      <w:r w:rsidRPr="476D8F19">
        <w:rPr>
          <w:rStyle w:val="normaltextrun"/>
          <w:rFonts w:ascii="Calibri" w:hAnsi="Calibri" w:cs="Calibri" w:eastAsiaTheme="majorEastAsia"/>
          <w:sz w:val="22"/>
          <w:szCs w:val="22"/>
          <w:lang w:val="en-US"/>
        </w:rPr>
        <w:t xml:space="preserve">a specific variant is the cause of an individual person’s health condition. This is because all of us have hundreds of thousands of variants which have never (or almost never) been seen before in anyone who has had genomic sequencing. </w:t>
      </w:r>
      <w:r w:rsidRPr="476D8F19" w:rsidR="118235CC">
        <w:rPr>
          <w:rStyle w:val="normaltextrun"/>
          <w:rFonts w:ascii="Calibri" w:hAnsi="Calibri" w:cs="Calibri" w:eastAsiaTheme="majorEastAsia"/>
          <w:sz w:val="22"/>
          <w:szCs w:val="22"/>
          <w:lang w:val="en-US"/>
        </w:rPr>
        <w:t>If we are going to use gen</w:t>
      </w:r>
      <w:r w:rsidRPr="476D8F19" w:rsidR="157346E8">
        <w:rPr>
          <w:rStyle w:val="normaltextrun"/>
          <w:rFonts w:ascii="Calibri" w:hAnsi="Calibri" w:cs="Calibri" w:eastAsiaTheme="majorEastAsia"/>
          <w:sz w:val="22"/>
          <w:szCs w:val="22"/>
          <w:lang w:val="en-US"/>
        </w:rPr>
        <w:t>omi</w:t>
      </w:r>
      <w:r w:rsidRPr="476D8F19" w:rsidR="118235CC">
        <w:rPr>
          <w:rStyle w:val="normaltextrun"/>
          <w:rFonts w:ascii="Calibri" w:hAnsi="Calibri" w:cs="Calibri" w:eastAsiaTheme="majorEastAsia"/>
          <w:sz w:val="22"/>
          <w:szCs w:val="22"/>
          <w:lang w:val="en-US"/>
        </w:rPr>
        <w:t xml:space="preserve">c variants to inform your healthcare, we need to be </w:t>
      </w:r>
      <w:r w:rsidRPr="476D8F19" w:rsidR="6DFC5B7A">
        <w:rPr>
          <w:rStyle w:val="normaltextrun"/>
          <w:rFonts w:ascii="Calibri" w:hAnsi="Calibri" w:cs="Calibri" w:eastAsiaTheme="majorEastAsia"/>
          <w:sz w:val="22"/>
          <w:szCs w:val="22"/>
          <w:lang w:val="en-US"/>
        </w:rPr>
        <w:t xml:space="preserve">very </w:t>
      </w:r>
      <w:r w:rsidRPr="476D8F19" w:rsidR="118235CC">
        <w:rPr>
          <w:rStyle w:val="normaltextrun"/>
          <w:rFonts w:ascii="Calibri" w:hAnsi="Calibri" w:cs="Calibri" w:eastAsiaTheme="majorEastAsia"/>
          <w:sz w:val="22"/>
          <w:szCs w:val="22"/>
          <w:lang w:val="en-US"/>
        </w:rPr>
        <w:t xml:space="preserve">confident that the evidence for the variant causing the disorder is really strong. The international genomics community has worked on </w:t>
      </w:r>
      <w:proofErr w:type="spellStart"/>
      <w:r w:rsidRPr="476D8F19" w:rsidR="118235CC">
        <w:rPr>
          <w:rStyle w:val="normaltextrun"/>
          <w:rFonts w:ascii="Calibri" w:hAnsi="Calibri" w:cs="Calibri" w:eastAsiaTheme="majorEastAsia"/>
          <w:sz w:val="22"/>
          <w:szCs w:val="22"/>
          <w:lang w:val="en-US"/>
        </w:rPr>
        <w:t>standardising</w:t>
      </w:r>
      <w:proofErr w:type="spellEnd"/>
      <w:r w:rsidRPr="476D8F19" w:rsidR="118235CC">
        <w:rPr>
          <w:rStyle w:val="normaltextrun"/>
          <w:rFonts w:ascii="Calibri" w:hAnsi="Calibri" w:cs="Calibri" w:eastAsiaTheme="majorEastAsia"/>
          <w:sz w:val="22"/>
          <w:szCs w:val="22"/>
          <w:lang w:val="en-US"/>
        </w:rPr>
        <w:t xml:space="preserve"> the </w:t>
      </w:r>
      <w:r w:rsidRPr="476D8F19" w:rsidR="4D833CAB">
        <w:rPr>
          <w:rStyle w:val="normaltextrun"/>
          <w:rFonts w:ascii="Calibri" w:hAnsi="Calibri" w:cs="Calibri" w:eastAsiaTheme="majorEastAsia"/>
          <w:sz w:val="22"/>
          <w:szCs w:val="22"/>
          <w:lang w:val="en-US"/>
        </w:rPr>
        <w:t xml:space="preserve">‘rules’ about how you collect and assess evidence for each genomic </w:t>
      </w:r>
      <w:r w:rsidRPr="476D8F19" w:rsidR="4E98068C">
        <w:rPr>
          <w:rStyle w:val="normaltextrun"/>
          <w:rFonts w:ascii="Calibri" w:hAnsi="Calibri" w:cs="Calibri" w:eastAsiaTheme="majorEastAsia"/>
          <w:sz w:val="22"/>
          <w:szCs w:val="22"/>
          <w:lang w:val="en-US"/>
        </w:rPr>
        <w:t>variant. However</w:t>
      </w:r>
      <w:r w:rsidRPr="476D8F19" w:rsidR="6E1E9E7C">
        <w:rPr>
          <w:rStyle w:val="normaltextrun"/>
          <w:rFonts w:ascii="Calibri" w:hAnsi="Calibri" w:cs="Calibri" w:eastAsiaTheme="majorEastAsia"/>
          <w:sz w:val="22"/>
          <w:szCs w:val="22"/>
          <w:lang w:val="en-US"/>
        </w:rPr>
        <w:t>,</w:t>
      </w:r>
      <w:r w:rsidRPr="476D8F19" w:rsidR="4E98068C">
        <w:rPr>
          <w:rStyle w:val="normaltextrun"/>
          <w:rFonts w:ascii="Calibri" w:hAnsi="Calibri" w:cs="Calibri" w:eastAsiaTheme="majorEastAsia"/>
          <w:sz w:val="22"/>
          <w:szCs w:val="22"/>
          <w:lang w:val="en-US"/>
        </w:rPr>
        <w:t xml:space="preserve"> this still isn’t completely finished, and some countries have chosen to adjust the international system for their own system. The UK has been a leading contributor to this conversation. </w:t>
      </w:r>
    </w:p>
    <w:p w:rsidR="54EC761F" w:rsidP="54EC761F" w:rsidRDefault="54EC761F" w14:paraId="342894B1" w14:textId="7BA0B335">
      <w:pPr>
        <w:pStyle w:val="paragraph"/>
        <w:spacing w:before="0" w:beforeAutospacing="0" w:after="0" w:afterAutospacing="0"/>
        <w:ind w:left="360"/>
        <w:rPr>
          <w:rStyle w:val="normaltextrun"/>
          <w:rFonts w:ascii="Calibri" w:hAnsi="Calibri" w:cs="Calibri" w:eastAsiaTheme="majorEastAsia"/>
          <w:sz w:val="22"/>
          <w:szCs w:val="22"/>
          <w:lang w:val="en-US"/>
        </w:rPr>
      </w:pPr>
    </w:p>
    <w:p w:rsidR="4E98068C" w:rsidP="476D8F19" w:rsidRDefault="0043158B" w14:paraId="07027925" w14:textId="72B8B0D4">
      <w:pPr>
        <w:pStyle w:val="paragraph"/>
        <w:spacing w:before="0" w:beforeAutospacing="0" w:after="0" w:afterAutospacing="0"/>
        <w:ind w:left="360"/>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In addition, the</w:t>
      </w:r>
      <w:r w:rsidRPr="476D8F19" w:rsidR="4E98068C">
        <w:rPr>
          <w:rStyle w:val="normaltextrun"/>
          <w:rFonts w:ascii="Calibri" w:hAnsi="Calibri" w:cs="Calibri" w:eastAsiaTheme="majorEastAsia"/>
          <w:sz w:val="22"/>
          <w:szCs w:val="22"/>
          <w:lang w:val="en-US"/>
        </w:rPr>
        <w:t xml:space="preserve"> evidence for a variant varies over time. For example, more sequence data becomes available to compare internationally each year, which may change our understanding of an individual variant</w:t>
      </w:r>
      <w:r w:rsidRPr="476D8F19" w:rsidR="003173FE">
        <w:rPr>
          <w:rStyle w:val="normaltextrun"/>
          <w:rFonts w:ascii="Calibri" w:hAnsi="Calibri" w:cs="Calibri" w:eastAsiaTheme="majorEastAsia"/>
          <w:sz w:val="22"/>
          <w:szCs w:val="22"/>
          <w:lang w:val="en-US"/>
        </w:rPr>
        <w:t>,</w:t>
      </w:r>
      <w:r w:rsidRPr="476D8F19" w:rsidR="00882360">
        <w:rPr>
          <w:rStyle w:val="normaltextrun"/>
          <w:rFonts w:ascii="Calibri" w:hAnsi="Calibri" w:cs="Calibri" w:eastAsiaTheme="majorEastAsia"/>
          <w:sz w:val="22"/>
          <w:szCs w:val="22"/>
          <w:lang w:val="en-US"/>
        </w:rPr>
        <w:t xml:space="preserve"> or a researcher might do an experiment to test the impact of a variant on the gene in a lab</w:t>
      </w:r>
      <w:r w:rsidRPr="476D8F19" w:rsidR="4E98068C">
        <w:rPr>
          <w:rStyle w:val="normaltextrun"/>
          <w:rFonts w:ascii="Calibri" w:hAnsi="Calibri" w:cs="Calibri" w:eastAsiaTheme="majorEastAsia"/>
          <w:sz w:val="22"/>
          <w:szCs w:val="22"/>
          <w:lang w:val="en-US"/>
        </w:rPr>
        <w:t>. Also,</w:t>
      </w:r>
      <w:r w:rsidRPr="476D8F19" w:rsidR="005429F7">
        <w:rPr>
          <w:rStyle w:val="normaltextrun"/>
          <w:rFonts w:ascii="Calibri" w:hAnsi="Calibri" w:cs="Calibri" w:eastAsiaTheme="majorEastAsia"/>
          <w:sz w:val="22"/>
          <w:szCs w:val="22"/>
          <w:lang w:val="en-US"/>
        </w:rPr>
        <w:t xml:space="preserve"> different</w:t>
      </w:r>
      <w:r w:rsidRPr="476D8F19" w:rsidR="4E98068C">
        <w:rPr>
          <w:rStyle w:val="normaltextrun"/>
          <w:rFonts w:ascii="Calibri" w:hAnsi="Calibri" w:cs="Calibri" w:eastAsiaTheme="majorEastAsia"/>
          <w:sz w:val="22"/>
          <w:szCs w:val="22"/>
          <w:lang w:val="en-US"/>
        </w:rPr>
        <w:t xml:space="preserve"> information may be available </w:t>
      </w:r>
      <w:r w:rsidRPr="476D8F19" w:rsidR="00557D2C">
        <w:rPr>
          <w:rStyle w:val="normaltextrun"/>
          <w:rFonts w:ascii="Calibri" w:hAnsi="Calibri" w:cs="Calibri" w:eastAsiaTheme="majorEastAsia"/>
          <w:sz w:val="22"/>
          <w:szCs w:val="22"/>
          <w:lang w:val="en-US"/>
        </w:rPr>
        <w:t xml:space="preserve">for </w:t>
      </w:r>
      <w:r w:rsidRPr="476D8F19" w:rsidR="4E98068C">
        <w:rPr>
          <w:rStyle w:val="normaltextrun"/>
          <w:rFonts w:ascii="Calibri" w:hAnsi="Calibri" w:cs="Calibri" w:eastAsiaTheme="majorEastAsia"/>
          <w:sz w:val="22"/>
          <w:szCs w:val="22"/>
          <w:lang w:val="en-US"/>
        </w:rPr>
        <w:t>one lab</w:t>
      </w:r>
      <w:r w:rsidRPr="476D8F19" w:rsidR="7E6236B5">
        <w:rPr>
          <w:rStyle w:val="normaltextrun"/>
          <w:rFonts w:ascii="Calibri" w:hAnsi="Calibri" w:cs="Calibri" w:eastAsiaTheme="majorEastAsia"/>
          <w:sz w:val="22"/>
          <w:szCs w:val="22"/>
          <w:lang w:val="en-US"/>
        </w:rPr>
        <w:t xml:space="preserve"> </w:t>
      </w:r>
      <w:r w:rsidRPr="476D8F19" w:rsidR="2C63CDBE">
        <w:rPr>
          <w:rStyle w:val="normaltextrun"/>
          <w:rFonts w:ascii="Calibri" w:hAnsi="Calibri" w:cs="Calibri" w:eastAsiaTheme="majorEastAsia"/>
          <w:sz w:val="22"/>
          <w:szCs w:val="22"/>
          <w:lang w:val="en-US"/>
        </w:rPr>
        <w:t xml:space="preserve">compared </w:t>
      </w:r>
      <w:r w:rsidRPr="476D8F19" w:rsidR="00557D2C">
        <w:rPr>
          <w:rStyle w:val="normaltextrun"/>
          <w:rFonts w:ascii="Calibri" w:hAnsi="Calibri" w:cs="Calibri" w:eastAsiaTheme="majorEastAsia"/>
          <w:sz w:val="22"/>
          <w:szCs w:val="22"/>
          <w:lang w:val="en-US"/>
        </w:rPr>
        <w:t>with</w:t>
      </w:r>
      <w:r w:rsidRPr="476D8F19" w:rsidR="7E6236B5">
        <w:rPr>
          <w:rStyle w:val="normaltextrun"/>
          <w:rFonts w:ascii="Calibri" w:hAnsi="Calibri" w:cs="Calibri" w:eastAsiaTheme="majorEastAsia"/>
          <w:sz w:val="22"/>
          <w:szCs w:val="22"/>
          <w:lang w:val="en-US"/>
        </w:rPr>
        <w:t xml:space="preserve"> another lab</w:t>
      </w:r>
      <w:r w:rsidRPr="476D8F19" w:rsidR="4E98068C">
        <w:rPr>
          <w:rStyle w:val="normaltextrun"/>
          <w:rFonts w:ascii="Calibri" w:hAnsi="Calibri" w:cs="Calibri" w:eastAsiaTheme="majorEastAsia"/>
          <w:sz w:val="22"/>
          <w:szCs w:val="22"/>
          <w:lang w:val="en-US"/>
        </w:rPr>
        <w:t xml:space="preserve"> (</w:t>
      </w:r>
      <w:r w:rsidRPr="476D8F19" w:rsidR="026BC3F9">
        <w:rPr>
          <w:rStyle w:val="normaltextrun"/>
          <w:rFonts w:ascii="Calibri" w:hAnsi="Calibri" w:cs="Calibri" w:eastAsiaTheme="majorEastAsia"/>
          <w:sz w:val="22"/>
          <w:szCs w:val="22"/>
          <w:lang w:val="en-US"/>
        </w:rPr>
        <w:t xml:space="preserve">e.g. </w:t>
      </w:r>
      <w:r w:rsidRPr="476D8F19" w:rsidR="4E98068C">
        <w:rPr>
          <w:rStyle w:val="normaltextrun"/>
          <w:rFonts w:ascii="Calibri" w:hAnsi="Calibri" w:cs="Calibri" w:eastAsiaTheme="majorEastAsia"/>
          <w:sz w:val="22"/>
          <w:szCs w:val="22"/>
          <w:lang w:val="en-US"/>
        </w:rPr>
        <w:t xml:space="preserve">they may have previously seen more patients with a particular condition </w:t>
      </w:r>
      <w:r w:rsidRPr="476D8F19" w:rsidR="5A014BCE">
        <w:rPr>
          <w:rStyle w:val="normaltextrun"/>
          <w:rFonts w:ascii="Calibri" w:hAnsi="Calibri" w:cs="Calibri" w:eastAsiaTheme="majorEastAsia"/>
          <w:sz w:val="22"/>
          <w:szCs w:val="22"/>
          <w:lang w:val="en-US"/>
        </w:rPr>
        <w:t xml:space="preserve">and </w:t>
      </w:r>
      <w:r w:rsidRPr="476D8F19" w:rsidR="4E98068C">
        <w:rPr>
          <w:rStyle w:val="normaltextrun"/>
          <w:rFonts w:ascii="Calibri" w:hAnsi="Calibri" w:cs="Calibri" w:eastAsiaTheme="majorEastAsia"/>
          <w:sz w:val="22"/>
          <w:szCs w:val="22"/>
          <w:lang w:val="en-US"/>
        </w:rPr>
        <w:t>so kn</w:t>
      </w:r>
      <w:r w:rsidRPr="476D8F19" w:rsidR="2A43FEE8">
        <w:rPr>
          <w:rStyle w:val="normaltextrun"/>
          <w:rFonts w:ascii="Calibri" w:hAnsi="Calibri" w:cs="Calibri" w:eastAsiaTheme="majorEastAsia"/>
          <w:sz w:val="22"/>
          <w:szCs w:val="22"/>
          <w:lang w:val="en-US"/>
        </w:rPr>
        <w:t>ow more about that gene)</w:t>
      </w:r>
      <w:r w:rsidRPr="476D8F19" w:rsidR="0291882C">
        <w:rPr>
          <w:rStyle w:val="normaltextrun"/>
          <w:rFonts w:ascii="Calibri" w:hAnsi="Calibri" w:cs="Calibri" w:eastAsiaTheme="majorEastAsia"/>
          <w:sz w:val="22"/>
          <w:szCs w:val="22"/>
          <w:lang w:val="en-US"/>
        </w:rPr>
        <w:t>, which may also mean they assess a variant differently. This is why it is really important to bring genomic data and knowledge together as much as we possibly can, for example in the Genomics England Clinical Variant Ark, where all diagnoses made via the Genomics England pipeline can be seen by all NHS clinical scientists.</w:t>
      </w:r>
      <w:r w:rsidRPr="476D8F19" w:rsidR="004A1779">
        <w:rPr>
          <w:rStyle w:val="normaltextrun"/>
          <w:rFonts w:ascii="Calibri" w:hAnsi="Calibri" w:cs="Calibri" w:eastAsiaTheme="majorEastAsia"/>
          <w:sz w:val="22"/>
          <w:szCs w:val="22"/>
          <w:lang w:val="en-US"/>
        </w:rPr>
        <w:t xml:space="preserve"> In our ana</w:t>
      </w:r>
      <w:r w:rsidRPr="476D8F19" w:rsidR="009876A7">
        <w:rPr>
          <w:rStyle w:val="normaltextrun"/>
          <w:rFonts w:ascii="Calibri" w:hAnsi="Calibri" w:cs="Calibri" w:eastAsiaTheme="majorEastAsia"/>
          <w:sz w:val="22"/>
          <w:szCs w:val="22"/>
          <w:lang w:val="en-US"/>
        </w:rPr>
        <w:t>lysis work, we are also looking at variants that have previously be</w:t>
      </w:r>
      <w:r w:rsidRPr="476D8F19" w:rsidR="68BCF676">
        <w:rPr>
          <w:rStyle w:val="normaltextrun"/>
          <w:rFonts w:ascii="Calibri" w:hAnsi="Calibri" w:cs="Calibri" w:eastAsiaTheme="majorEastAsia"/>
          <w:sz w:val="22"/>
          <w:szCs w:val="22"/>
          <w:lang w:val="en-US"/>
        </w:rPr>
        <w:t>en</w:t>
      </w:r>
      <w:r w:rsidRPr="476D8F19" w:rsidR="009876A7">
        <w:rPr>
          <w:rStyle w:val="normaltextrun"/>
          <w:rFonts w:ascii="Calibri" w:hAnsi="Calibri" w:cs="Calibri" w:eastAsiaTheme="majorEastAsia"/>
          <w:sz w:val="22"/>
          <w:szCs w:val="22"/>
          <w:lang w:val="en-US"/>
        </w:rPr>
        <w:t xml:space="preserve"> classified as a VUS to see if there is new evidence to allow the NHS clinical scientists to change that cla</w:t>
      </w:r>
      <w:r w:rsidRPr="476D8F19" w:rsidR="00842A96">
        <w:rPr>
          <w:rStyle w:val="normaltextrun"/>
          <w:rFonts w:ascii="Calibri" w:hAnsi="Calibri" w:cs="Calibri" w:eastAsiaTheme="majorEastAsia"/>
          <w:sz w:val="22"/>
          <w:szCs w:val="22"/>
          <w:lang w:val="en-US"/>
        </w:rPr>
        <w:t>ssification.</w:t>
      </w:r>
    </w:p>
    <w:p w:rsidR="00842A96" w:rsidP="54EC761F" w:rsidRDefault="00842A96" w14:paraId="5639C835" w14:textId="77777777">
      <w:pPr>
        <w:pStyle w:val="paragraph"/>
        <w:spacing w:before="0" w:beforeAutospacing="0" w:after="0" w:afterAutospacing="0"/>
        <w:ind w:left="360"/>
        <w:rPr>
          <w:rStyle w:val="normaltextrun"/>
          <w:rFonts w:ascii="Calibri" w:hAnsi="Calibri" w:cs="Calibri" w:eastAsiaTheme="majorEastAsia"/>
          <w:sz w:val="22"/>
          <w:szCs w:val="22"/>
          <w:lang w:val="en-US"/>
        </w:rPr>
      </w:pPr>
    </w:p>
    <w:p w:rsidR="004E762E" w:rsidP="476D8F19" w:rsidRDefault="02D7B232" w14:paraId="4D729115" w14:textId="75BAD486">
      <w:pPr>
        <w:pStyle w:val="H2numberednew"/>
        <w:rPr>
          <w:rStyle w:val="normaltextrun"/>
          <w:rFonts w:ascii="Calibri" w:hAnsi="Calibri" w:cs="Calibri"/>
          <w:sz w:val="22"/>
          <w:szCs w:val="22"/>
          <w:lang w:val="en-US"/>
        </w:rPr>
      </w:pPr>
      <w:r w:rsidRPr="476D8F19">
        <w:rPr>
          <w:rStyle w:val="normaltextrun"/>
          <w:rFonts w:ascii="Calibri" w:hAnsi="Calibri" w:cs="Calibri"/>
          <w:sz w:val="22"/>
          <w:szCs w:val="22"/>
          <w:lang w:val="en-US"/>
        </w:rPr>
        <w:t>Why would a VUS not be reported in 100</w:t>
      </w:r>
      <w:r w:rsidRPr="476D8F19" w:rsidR="3BC66E69">
        <w:rPr>
          <w:rStyle w:val="normaltextrun"/>
          <w:rFonts w:ascii="Calibri" w:hAnsi="Calibri" w:cs="Calibri"/>
          <w:sz w:val="22"/>
          <w:szCs w:val="22"/>
          <w:lang w:val="en-US"/>
        </w:rPr>
        <w:t>,000 Genomes Project</w:t>
      </w:r>
      <w:r w:rsidRPr="476D8F19">
        <w:rPr>
          <w:rStyle w:val="normaltextrun"/>
          <w:rFonts w:ascii="Calibri" w:hAnsi="Calibri" w:cs="Calibri"/>
          <w:sz w:val="22"/>
          <w:szCs w:val="22"/>
          <w:lang w:val="en-US"/>
        </w:rPr>
        <w:t xml:space="preserve"> primary findings, if it was picked up in initial genetic tests? For example, </w:t>
      </w:r>
      <w:r w:rsidRPr="476D8F19" w:rsidR="793C554B">
        <w:rPr>
          <w:rStyle w:val="normaltextrun"/>
          <w:rFonts w:ascii="Calibri" w:hAnsi="Calibri" w:cs="Calibri"/>
          <w:sz w:val="22"/>
          <w:szCs w:val="22"/>
          <w:lang w:val="en-US"/>
        </w:rPr>
        <w:t>a</w:t>
      </w:r>
      <w:r w:rsidRPr="476D8F19">
        <w:rPr>
          <w:rStyle w:val="normaltextrun"/>
          <w:rFonts w:ascii="Calibri" w:hAnsi="Calibri" w:cs="Calibri"/>
          <w:sz w:val="22"/>
          <w:szCs w:val="22"/>
          <w:lang w:val="en-US"/>
        </w:rPr>
        <w:t xml:space="preserve"> variant was found which was why I was recruited to the </w:t>
      </w:r>
      <w:r w:rsidRPr="476D8F19" w:rsidR="2B9BFBEA">
        <w:rPr>
          <w:rStyle w:val="normaltextrun"/>
          <w:rFonts w:ascii="Calibri" w:hAnsi="Calibri" w:cs="Calibri"/>
          <w:sz w:val="22"/>
          <w:szCs w:val="22"/>
          <w:lang w:val="en-US"/>
        </w:rPr>
        <w:t>Project</w:t>
      </w:r>
      <w:r w:rsidRPr="476D8F19">
        <w:rPr>
          <w:rStyle w:val="normaltextrun"/>
          <w:rFonts w:ascii="Calibri" w:hAnsi="Calibri" w:cs="Calibri"/>
          <w:sz w:val="22"/>
          <w:szCs w:val="22"/>
          <w:lang w:val="en-US"/>
        </w:rPr>
        <w:t>, however my primary results from the Project didn’t mention this VUS at all. Does that mean the initial results were wrong, or was it not reported in the results because it is unknown?</w:t>
      </w:r>
    </w:p>
    <w:p w:rsidRPr="00DA7ADB" w:rsidR="004E762E" w:rsidP="476D8F19" w:rsidRDefault="02D7B232" w14:paraId="3F34B7C8" w14:textId="5E3B3A80">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What was reported back to participants was the decision of the local NHS teams – Genomics England ran an automated pipeline and then expert clinical scientists in the NHS reviewed the results and decided whether there was anything new or important to each family’s healthcare. If a variant had already been found before, that might not have been included in the result. It could also be that the evidence supporting the variant has changed in the time between the initial test was performed and the analysis in the </w:t>
      </w:r>
      <w:r w:rsidRPr="476D8F19" w:rsidR="0C96B283">
        <w:rPr>
          <w:rStyle w:val="normaltextrun"/>
          <w:rFonts w:ascii="Calibri" w:hAnsi="Calibri" w:cs="Calibri" w:eastAsiaTheme="majorEastAsia"/>
          <w:sz w:val="22"/>
          <w:szCs w:val="22"/>
          <w:lang w:val="en-US"/>
        </w:rPr>
        <w:t>P</w:t>
      </w:r>
      <w:r w:rsidRPr="476D8F19">
        <w:rPr>
          <w:rStyle w:val="normaltextrun"/>
          <w:rFonts w:ascii="Calibri" w:hAnsi="Calibri" w:cs="Calibri" w:eastAsiaTheme="majorEastAsia"/>
          <w:sz w:val="22"/>
          <w:szCs w:val="22"/>
          <w:lang w:val="en-US"/>
        </w:rPr>
        <w:t>roject.</w:t>
      </w:r>
    </w:p>
    <w:p w:rsidR="0020715C" w:rsidP="0020715C" w:rsidRDefault="0020715C" w14:paraId="2120B869" w14:textId="77777777">
      <w:pPr>
        <w:pStyle w:val="paragraph"/>
        <w:spacing w:before="0" w:beforeAutospacing="0" w:after="0" w:afterAutospacing="0"/>
        <w:ind w:left="360"/>
        <w:textAlignment w:val="baseline"/>
        <w:rPr>
          <w:rFonts w:ascii="Calibri" w:hAnsi="Calibri" w:cs="Calibri"/>
          <w:sz w:val="22"/>
          <w:szCs w:val="22"/>
        </w:rPr>
      </w:pPr>
    </w:p>
    <w:p w:rsidR="000D106D" w:rsidP="000D106D" w:rsidRDefault="000D106D" w14:paraId="691E3BB1" w14:textId="77777777">
      <w:pPr>
        <w:pStyle w:val="H2numberednew"/>
        <w:rPr>
          <w:rStyle w:val="eop"/>
          <w:rFonts w:ascii="Calibri" w:hAnsi="Calibri" w:cs="Calibri"/>
          <w:sz w:val="22"/>
          <w:szCs w:val="22"/>
        </w:rPr>
      </w:pPr>
      <w:r w:rsidRPr="476D8F19">
        <w:rPr>
          <w:rStyle w:val="normaltextrun"/>
          <w:rFonts w:ascii="Calibri" w:hAnsi="Calibri" w:cs="Calibri"/>
          <w:sz w:val="22"/>
          <w:szCs w:val="22"/>
          <w:lang w:val="en-US"/>
        </w:rPr>
        <w:t>Can you please explain why a research student was able to discover a variation in a child’s genome but this was not found through the 100,000 Genomes Project? Would this still be looked at as part of the ongoing project?</w:t>
      </w:r>
    </w:p>
    <w:p w:rsidR="000D106D" w:rsidP="476D8F19" w:rsidRDefault="000D106D" w14:paraId="47E4DD3A" w14:textId="73552408">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Some types of variation in the genome are relatively straightforward </w:t>
      </w:r>
      <w:r w:rsidRPr="476D8F19" w:rsidR="00661B0F">
        <w:rPr>
          <w:rStyle w:val="normaltextrun"/>
          <w:rFonts w:ascii="Calibri" w:hAnsi="Calibri" w:cs="Calibri" w:eastAsiaTheme="majorEastAsia"/>
          <w:sz w:val="22"/>
          <w:szCs w:val="22"/>
          <w:lang w:val="en-US"/>
        </w:rPr>
        <w:t xml:space="preserve">to identify </w:t>
      </w:r>
      <w:r w:rsidRPr="476D8F19">
        <w:rPr>
          <w:rStyle w:val="normaltextrun"/>
          <w:rFonts w:ascii="Calibri" w:hAnsi="Calibri" w:cs="Calibri" w:eastAsiaTheme="majorEastAsia"/>
          <w:sz w:val="22"/>
          <w:szCs w:val="22"/>
          <w:lang w:val="en-US"/>
        </w:rPr>
        <w:t xml:space="preserve">from a technical perspective. Others are really complex and hard to </w:t>
      </w:r>
      <w:r w:rsidRPr="476D8F19" w:rsidR="00155ECD">
        <w:rPr>
          <w:rStyle w:val="normaltextrun"/>
          <w:rFonts w:ascii="Calibri" w:hAnsi="Calibri" w:cs="Calibri" w:eastAsiaTheme="majorEastAsia"/>
          <w:sz w:val="22"/>
          <w:szCs w:val="22"/>
          <w:lang w:val="en-US"/>
        </w:rPr>
        <w:t>find</w:t>
      </w:r>
      <w:r w:rsidRPr="476D8F19">
        <w:rPr>
          <w:rStyle w:val="normaltextrun"/>
          <w:rFonts w:ascii="Calibri" w:hAnsi="Calibri" w:cs="Calibri" w:eastAsiaTheme="majorEastAsia"/>
          <w:sz w:val="22"/>
          <w:szCs w:val="22"/>
          <w:lang w:val="en-US"/>
        </w:rPr>
        <w:t xml:space="preserve">. Sometimes a researcher can spend time focusing on a specific type of variant, or a specific region of the genome, which means they are able to make very helpful </w:t>
      </w:r>
      <w:proofErr w:type="spellStart"/>
      <w:r w:rsidRPr="476D8F19">
        <w:rPr>
          <w:rStyle w:val="normaltextrun"/>
          <w:rFonts w:ascii="Calibri" w:hAnsi="Calibri" w:cs="Calibri" w:eastAsiaTheme="majorEastAsia"/>
          <w:sz w:val="22"/>
          <w:szCs w:val="22"/>
          <w:lang w:val="en-US"/>
        </w:rPr>
        <w:t>individualised</w:t>
      </w:r>
      <w:proofErr w:type="spellEnd"/>
      <w:r w:rsidRPr="476D8F19">
        <w:rPr>
          <w:rStyle w:val="normaltextrun"/>
          <w:rFonts w:ascii="Calibri" w:hAnsi="Calibri" w:cs="Calibri" w:eastAsiaTheme="majorEastAsia"/>
          <w:sz w:val="22"/>
          <w:szCs w:val="22"/>
          <w:lang w:val="en-US"/>
        </w:rPr>
        <w:t xml:space="preserve"> insights. We are </w:t>
      </w:r>
      <w:r w:rsidRPr="476D8F19" w:rsidR="004020BF">
        <w:rPr>
          <w:rStyle w:val="normaltextrun"/>
          <w:rFonts w:ascii="Calibri" w:hAnsi="Calibri" w:cs="Calibri" w:eastAsiaTheme="majorEastAsia"/>
          <w:sz w:val="22"/>
          <w:szCs w:val="22"/>
          <w:lang w:val="en-US"/>
        </w:rPr>
        <w:t xml:space="preserve">trying to </w:t>
      </w:r>
      <w:r w:rsidRPr="476D8F19">
        <w:rPr>
          <w:rStyle w:val="normaltextrun"/>
          <w:rFonts w:ascii="Calibri" w:hAnsi="Calibri" w:cs="Calibri" w:eastAsiaTheme="majorEastAsia"/>
          <w:sz w:val="22"/>
          <w:szCs w:val="22"/>
          <w:lang w:val="en-US"/>
        </w:rPr>
        <w:t>find</w:t>
      </w:r>
      <w:r w:rsidRPr="476D8F19" w:rsidR="004020BF">
        <w:rPr>
          <w:rStyle w:val="normaltextrun"/>
          <w:rFonts w:ascii="Calibri" w:hAnsi="Calibri" w:cs="Calibri" w:eastAsiaTheme="majorEastAsia"/>
          <w:sz w:val="22"/>
          <w:szCs w:val="22"/>
          <w:lang w:val="en-US"/>
        </w:rPr>
        <w:t xml:space="preserve"> as many additional </w:t>
      </w:r>
      <w:r w:rsidRPr="476D8F19">
        <w:rPr>
          <w:rStyle w:val="normaltextrun"/>
          <w:rFonts w:ascii="Calibri" w:hAnsi="Calibri" w:cs="Calibri" w:eastAsiaTheme="majorEastAsia"/>
          <w:sz w:val="22"/>
          <w:szCs w:val="22"/>
          <w:lang w:val="en-US"/>
        </w:rPr>
        <w:t>diagnoses</w:t>
      </w:r>
      <w:r w:rsidRPr="476D8F19" w:rsidR="004020BF">
        <w:rPr>
          <w:rStyle w:val="normaltextrun"/>
          <w:rFonts w:ascii="Calibri" w:hAnsi="Calibri" w:cs="Calibri" w:eastAsiaTheme="majorEastAsia"/>
          <w:sz w:val="22"/>
          <w:szCs w:val="22"/>
          <w:lang w:val="en-US"/>
        </w:rPr>
        <w:t xml:space="preserve"> as possible</w:t>
      </w:r>
      <w:r w:rsidRPr="476D8F19">
        <w:rPr>
          <w:rStyle w:val="normaltextrun"/>
          <w:rFonts w:ascii="Calibri" w:hAnsi="Calibri" w:cs="Calibri" w:eastAsiaTheme="majorEastAsia"/>
          <w:sz w:val="22"/>
          <w:szCs w:val="22"/>
          <w:lang w:val="en-US"/>
        </w:rPr>
        <w:t>,</w:t>
      </w:r>
      <w:r w:rsidRPr="476D8F19" w:rsidR="00C008FA">
        <w:rPr>
          <w:rStyle w:val="normaltextrun"/>
          <w:rFonts w:ascii="Calibri" w:hAnsi="Calibri" w:cs="Calibri" w:eastAsiaTheme="majorEastAsia"/>
          <w:sz w:val="22"/>
          <w:szCs w:val="22"/>
          <w:lang w:val="en-US"/>
        </w:rPr>
        <w:t xml:space="preserve"> and adapting our methods to </w:t>
      </w:r>
      <w:r w:rsidRPr="476D8F19" w:rsidR="00B73C91">
        <w:rPr>
          <w:rStyle w:val="normaltextrun"/>
          <w:rFonts w:ascii="Calibri" w:hAnsi="Calibri" w:cs="Calibri" w:eastAsiaTheme="majorEastAsia"/>
          <w:sz w:val="22"/>
          <w:szCs w:val="22"/>
          <w:lang w:val="en-US"/>
        </w:rPr>
        <w:t xml:space="preserve">try to identify the variants that are more difficult to </w:t>
      </w:r>
      <w:r w:rsidRPr="476D8F19" w:rsidR="003F724A">
        <w:rPr>
          <w:rStyle w:val="normaltextrun"/>
          <w:rFonts w:ascii="Calibri" w:hAnsi="Calibri" w:cs="Calibri" w:eastAsiaTheme="majorEastAsia"/>
          <w:sz w:val="22"/>
          <w:szCs w:val="22"/>
          <w:lang w:val="en-US"/>
        </w:rPr>
        <w:t>identify.</w:t>
      </w:r>
      <w:r w:rsidRPr="476D8F19" w:rsidR="00704B27">
        <w:rPr>
          <w:rStyle w:val="normaltextrun"/>
          <w:rFonts w:ascii="Calibri" w:hAnsi="Calibri" w:cs="Calibri" w:eastAsiaTheme="majorEastAsia"/>
          <w:sz w:val="22"/>
          <w:szCs w:val="22"/>
          <w:lang w:val="en-US"/>
        </w:rPr>
        <w:t xml:space="preserve"> In other scenarios, it</w:t>
      </w:r>
      <w:r w:rsidRPr="476D8F19" w:rsidR="009807A5">
        <w:rPr>
          <w:rStyle w:val="normaltextrun"/>
          <w:rFonts w:ascii="Calibri" w:hAnsi="Calibri" w:cs="Calibri" w:eastAsiaTheme="majorEastAsia"/>
          <w:sz w:val="22"/>
          <w:szCs w:val="22"/>
          <w:lang w:val="en-US"/>
        </w:rPr>
        <w:t xml:space="preserve"> could also be that</w:t>
      </w:r>
      <w:r w:rsidRPr="476D8F19" w:rsidR="008813CD">
        <w:rPr>
          <w:rStyle w:val="normaltextrun"/>
          <w:rFonts w:ascii="Calibri" w:hAnsi="Calibri" w:cs="Calibri" w:eastAsiaTheme="majorEastAsia"/>
          <w:sz w:val="22"/>
          <w:szCs w:val="22"/>
          <w:lang w:val="en-US"/>
        </w:rPr>
        <w:t xml:space="preserve"> </w:t>
      </w:r>
      <w:r w:rsidRPr="476D8F19" w:rsidR="00704B27">
        <w:rPr>
          <w:rStyle w:val="normaltextrun"/>
          <w:rFonts w:ascii="Calibri" w:hAnsi="Calibri" w:cs="Calibri" w:eastAsiaTheme="majorEastAsia"/>
          <w:sz w:val="22"/>
          <w:szCs w:val="22"/>
          <w:lang w:val="en-US"/>
        </w:rPr>
        <w:t>a</w:t>
      </w:r>
      <w:r w:rsidRPr="476D8F19" w:rsidR="008813CD">
        <w:rPr>
          <w:rStyle w:val="normaltextrun"/>
          <w:rFonts w:ascii="Calibri" w:hAnsi="Calibri" w:cs="Calibri" w:eastAsiaTheme="majorEastAsia"/>
          <w:sz w:val="22"/>
          <w:szCs w:val="22"/>
          <w:lang w:val="en-US"/>
        </w:rPr>
        <w:t xml:space="preserve"> </w:t>
      </w:r>
      <w:r w:rsidRPr="476D8F19" w:rsidR="00EB717F">
        <w:rPr>
          <w:rStyle w:val="normaltextrun"/>
          <w:rFonts w:ascii="Calibri" w:hAnsi="Calibri" w:cs="Calibri" w:eastAsiaTheme="majorEastAsia"/>
          <w:sz w:val="22"/>
          <w:szCs w:val="22"/>
          <w:lang w:val="en-US"/>
        </w:rPr>
        <w:t>variant</w:t>
      </w:r>
      <w:r w:rsidRPr="476D8F19" w:rsidR="008813CD">
        <w:rPr>
          <w:rStyle w:val="normaltextrun"/>
          <w:rFonts w:ascii="Calibri" w:hAnsi="Calibri" w:cs="Calibri" w:eastAsiaTheme="majorEastAsia"/>
          <w:sz w:val="22"/>
          <w:szCs w:val="22"/>
          <w:lang w:val="en-US"/>
        </w:rPr>
        <w:t xml:space="preserve"> </w:t>
      </w:r>
      <w:r w:rsidRPr="476D8F19" w:rsidR="00704B27">
        <w:rPr>
          <w:rStyle w:val="normaltextrun"/>
          <w:rFonts w:ascii="Calibri" w:hAnsi="Calibri" w:cs="Calibri" w:eastAsiaTheme="majorEastAsia"/>
          <w:sz w:val="22"/>
          <w:szCs w:val="22"/>
          <w:lang w:val="en-US"/>
        </w:rPr>
        <w:t>was</w:t>
      </w:r>
      <w:r w:rsidRPr="476D8F19" w:rsidR="008813CD">
        <w:rPr>
          <w:rStyle w:val="normaltextrun"/>
          <w:rFonts w:ascii="Calibri" w:hAnsi="Calibri" w:cs="Calibri" w:eastAsiaTheme="majorEastAsia"/>
          <w:sz w:val="22"/>
          <w:szCs w:val="22"/>
          <w:lang w:val="en-US"/>
        </w:rPr>
        <w:t xml:space="preserve"> </w:t>
      </w:r>
      <w:r w:rsidRPr="476D8F19" w:rsidR="00213FE0">
        <w:rPr>
          <w:rStyle w:val="normaltextrun"/>
          <w:rFonts w:ascii="Calibri" w:hAnsi="Calibri" w:cs="Calibri" w:eastAsiaTheme="majorEastAsia"/>
          <w:sz w:val="22"/>
          <w:szCs w:val="22"/>
          <w:lang w:val="en-US"/>
        </w:rPr>
        <w:t>found</w:t>
      </w:r>
      <w:r w:rsidRPr="476D8F19" w:rsidR="004975BD">
        <w:rPr>
          <w:rStyle w:val="normaltextrun"/>
          <w:rFonts w:ascii="Calibri" w:hAnsi="Calibri" w:cs="Calibri" w:eastAsiaTheme="majorEastAsia"/>
          <w:sz w:val="22"/>
          <w:szCs w:val="22"/>
          <w:lang w:val="en-US"/>
        </w:rPr>
        <w:t xml:space="preserve"> in the </w:t>
      </w:r>
      <w:r w:rsidRPr="476D8F19" w:rsidR="00213FE0">
        <w:rPr>
          <w:rStyle w:val="normaltextrun"/>
          <w:rFonts w:ascii="Calibri" w:hAnsi="Calibri" w:cs="Calibri" w:eastAsiaTheme="majorEastAsia"/>
          <w:sz w:val="22"/>
          <w:szCs w:val="22"/>
          <w:lang w:val="en-US"/>
        </w:rPr>
        <w:t xml:space="preserve">100,000 Genomes Project, but there was not enough evidence available to understand what the impact of the variant </w:t>
      </w:r>
      <w:r w:rsidRPr="476D8F19" w:rsidR="00E8182F">
        <w:rPr>
          <w:rStyle w:val="normaltextrun"/>
          <w:rFonts w:ascii="Calibri" w:hAnsi="Calibri" w:cs="Calibri" w:eastAsiaTheme="majorEastAsia"/>
          <w:sz w:val="22"/>
          <w:szCs w:val="22"/>
          <w:lang w:val="en-US"/>
        </w:rPr>
        <w:t>could</w:t>
      </w:r>
      <w:r w:rsidRPr="476D8F19" w:rsidR="00213FE0">
        <w:rPr>
          <w:rStyle w:val="normaltextrun"/>
          <w:rFonts w:ascii="Calibri" w:hAnsi="Calibri" w:cs="Calibri" w:eastAsiaTheme="majorEastAsia"/>
          <w:sz w:val="22"/>
          <w:szCs w:val="22"/>
          <w:lang w:val="en-US"/>
        </w:rPr>
        <w:t xml:space="preserve"> be and the relevance to the clinical </w:t>
      </w:r>
      <w:r w:rsidRPr="476D8F19" w:rsidR="00704B27">
        <w:rPr>
          <w:rStyle w:val="normaltextrun"/>
          <w:rFonts w:ascii="Calibri" w:hAnsi="Calibri" w:cs="Calibri" w:eastAsiaTheme="majorEastAsia"/>
          <w:sz w:val="22"/>
          <w:szCs w:val="22"/>
          <w:lang w:val="en-US"/>
        </w:rPr>
        <w:t xml:space="preserve">presentation in </w:t>
      </w:r>
      <w:r w:rsidRPr="476D8F19" w:rsidR="00E8182F">
        <w:rPr>
          <w:rStyle w:val="normaltextrun"/>
          <w:rFonts w:ascii="Calibri" w:hAnsi="Calibri" w:cs="Calibri" w:eastAsiaTheme="majorEastAsia"/>
          <w:sz w:val="22"/>
          <w:szCs w:val="22"/>
          <w:lang w:val="en-US"/>
        </w:rPr>
        <w:t>the</w:t>
      </w:r>
      <w:r w:rsidRPr="476D8F19" w:rsidR="00704B27">
        <w:rPr>
          <w:rStyle w:val="normaltextrun"/>
          <w:rFonts w:ascii="Calibri" w:hAnsi="Calibri" w:cs="Calibri" w:eastAsiaTheme="majorEastAsia"/>
          <w:sz w:val="22"/>
          <w:szCs w:val="22"/>
          <w:lang w:val="en-US"/>
        </w:rPr>
        <w:t xml:space="preserve"> family. </w:t>
      </w:r>
      <w:r w:rsidRPr="476D8F19" w:rsidR="00E8182F">
        <w:rPr>
          <w:rStyle w:val="normaltextrun"/>
          <w:rFonts w:ascii="Calibri" w:hAnsi="Calibri" w:cs="Calibri" w:eastAsiaTheme="majorEastAsia"/>
          <w:sz w:val="22"/>
          <w:szCs w:val="22"/>
          <w:lang w:val="en-US"/>
        </w:rPr>
        <w:t>A</w:t>
      </w:r>
      <w:r w:rsidRPr="476D8F19" w:rsidR="009807A5">
        <w:rPr>
          <w:rStyle w:val="normaltextrun"/>
          <w:rFonts w:ascii="Calibri" w:hAnsi="Calibri" w:cs="Calibri" w:eastAsiaTheme="majorEastAsia"/>
          <w:sz w:val="22"/>
          <w:szCs w:val="22"/>
          <w:lang w:val="en-US"/>
        </w:rPr>
        <w:t xml:space="preserve"> researcher </w:t>
      </w:r>
      <w:r w:rsidRPr="476D8F19" w:rsidR="00704B27">
        <w:rPr>
          <w:rStyle w:val="normaltextrun"/>
          <w:rFonts w:ascii="Calibri" w:hAnsi="Calibri" w:cs="Calibri" w:eastAsiaTheme="majorEastAsia"/>
          <w:sz w:val="22"/>
          <w:szCs w:val="22"/>
          <w:lang w:val="en-US"/>
        </w:rPr>
        <w:t>may now have</w:t>
      </w:r>
      <w:r w:rsidRPr="476D8F19" w:rsidR="009807A5">
        <w:rPr>
          <w:rStyle w:val="normaltextrun"/>
          <w:rFonts w:ascii="Calibri" w:hAnsi="Calibri" w:cs="Calibri" w:eastAsiaTheme="majorEastAsia"/>
          <w:sz w:val="22"/>
          <w:szCs w:val="22"/>
          <w:lang w:val="en-US"/>
        </w:rPr>
        <w:t xml:space="preserve"> done additional experiments to investigate the functional consequences of a specific genetic variant </w:t>
      </w:r>
      <w:r w:rsidRPr="476D8F19" w:rsidR="00F770F9">
        <w:rPr>
          <w:rStyle w:val="normaltextrun"/>
          <w:rFonts w:ascii="Calibri" w:hAnsi="Calibri" w:cs="Calibri" w:eastAsiaTheme="majorEastAsia"/>
          <w:sz w:val="22"/>
          <w:szCs w:val="22"/>
          <w:lang w:val="en-US"/>
        </w:rPr>
        <w:t>s</w:t>
      </w:r>
      <w:r w:rsidRPr="476D8F19" w:rsidR="00323169">
        <w:rPr>
          <w:rStyle w:val="normaltextrun"/>
          <w:rFonts w:ascii="Calibri" w:hAnsi="Calibri" w:cs="Calibri" w:eastAsiaTheme="majorEastAsia"/>
          <w:sz w:val="22"/>
          <w:szCs w:val="22"/>
          <w:lang w:val="en-US"/>
        </w:rPr>
        <w:t>o</w:t>
      </w:r>
      <w:r w:rsidRPr="476D8F19" w:rsidR="00F770F9">
        <w:rPr>
          <w:rStyle w:val="normaltextrun"/>
          <w:rFonts w:ascii="Calibri" w:hAnsi="Calibri" w:cs="Calibri" w:eastAsiaTheme="majorEastAsia"/>
          <w:sz w:val="22"/>
          <w:szCs w:val="22"/>
          <w:lang w:val="en-US"/>
        </w:rPr>
        <w:t xml:space="preserve"> that the </w:t>
      </w:r>
      <w:r w:rsidRPr="476D8F19" w:rsidR="00EB717F">
        <w:rPr>
          <w:rStyle w:val="normaltextrun"/>
          <w:rFonts w:ascii="Calibri" w:hAnsi="Calibri" w:cs="Calibri" w:eastAsiaTheme="majorEastAsia"/>
          <w:sz w:val="22"/>
          <w:szCs w:val="22"/>
          <w:lang w:val="en-US"/>
        </w:rPr>
        <w:t xml:space="preserve">variant </w:t>
      </w:r>
      <w:r w:rsidRPr="476D8F19" w:rsidR="00EC28B4">
        <w:rPr>
          <w:rStyle w:val="normaltextrun"/>
          <w:rFonts w:ascii="Calibri" w:hAnsi="Calibri" w:cs="Calibri" w:eastAsiaTheme="majorEastAsia"/>
          <w:sz w:val="22"/>
          <w:szCs w:val="22"/>
          <w:lang w:val="en-US"/>
        </w:rPr>
        <w:t xml:space="preserve">can be linked to </w:t>
      </w:r>
      <w:r w:rsidRPr="476D8F19" w:rsidR="007C1160">
        <w:rPr>
          <w:rStyle w:val="normaltextrun"/>
          <w:rFonts w:ascii="Calibri" w:hAnsi="Calibri" w:cs="Calibri" w:eastAsiaTheme="majorEastAsia"/>
          <w:sz w:val="22"/>
          <w:szCs w:val="22"/>
          <w:lang w:val="en-US"/>
        </w:rPr>
        <w:t>the famil</w:t>
      </w:r>
      <w:r w:rsidRPr="476D8F19" w:rsidR="00041ACE">
        <w:rPr>
          <w:rStyle w:val="normaltextrun"/>
          <w:rFonts w:ascii="Calibri" w:hAnsi="Calibri" w:cs="Calibri" w:eastAsiaTheme="majorEastAsia"/>
          <w:sz w:val="22"/>
          <w:szCs w:val="22"/>
          <w:lang w:val="en-US"/>
        </w:rPr>
        <w:t>y’s</w:t>
      </w:r>
      <w:r w:rsidRPr="476D8F19" w:rsidR="007C1160">
        <w:rPr>
          <w:rStyle w:val="normaltextrun"/>
          <w:rFonts w:ascii="Calibri" w:hAnsi="Calibri" w:cs="Calibri" w:eastAsiaTheme="majorEastAsia"/>
          <w:sz w:val="22"/>
          <w:szCs w:val="22"/>
          <w:lang w:val="en-US"/>
        </w:rPr>
        <w:t xml:space="preserve"> health condition.</w:t>
      </w:r>
    </w:p>
    <w:p w:rsidR="009807A5" w:rsidP="000D106D" w:rsidRDefault="009807A5" w14:paraId="64862336"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p>
    <w:p w:rsidR="0020715C" w:rsidP="0020715C" w:rsidRDefault="0020715C" w14:paraId="53BDFB66" w14:textId="64F6CCA9">
      <w:pPr>
        <w:pStyle w:val="H2numberednew"/>
        <w:rPr>
          <w:rStyle w:val="eop"/>
          <w:rFonts w:ascii="Calibri" w:hAnsi="Calibri" w:cs="Calibri"/>
          <w:sz w:val="22"/>
          <w:szCs w:val="22"/>
        </w:rPr>
      </w:pPr>
      <w:r w:rsidRPr="476D8F19">
        <w:rPr>
          <w:rStyle w:val="normaltextrun"/>
          <w:rFonts w:ascii="Calibri" w:hAnsi="Calibri" w:cs="Calibri"/>
          <w:sz w:val="22"/>
          <w:szCs w:val="22"/>
          <w:lang w:val="en-US"/>
        </w:rPr>
        <w:t xml:space="preserve">How will whole genome sequencing affect future diagnostic work (e.g. in </w:t>
      </w:r>
      <w:proofErr w:type="spellStart"/>
      <w:r w:rsidRPr="476D8F19">
        <w:rPr>
          <w:rStyle w:val="normaltextrun"/>
          <w:rFonts w:ascii="Calibri" w:hAnsi="Calibri" w:cs="Calibri"/>
          <w:sz w:val="22"/>
          <w:szCs w:val="22"/>
          <w:lang w:val="en-US"/>
        </w:rPr>
        <w:t>leukaemia</w:t>
      </w:r>
      <w:proofErr w:type="spellEnd"/>
      <w:r w:rsidRPr="476D8F19">
        <w:rPr>
          <w:rStyle w:val="normaltextrun"/>
          <w:rFonts w:ascii="Calibri" w:hAnsi="Calibri" w:cs="Calibri"/>
          <w:sz w:val="22"/>
          <w:szCs w:val="22"/>
          <w:lang w:val="en-US"/>
        </w:rPr>
        <w:t>)?</w:t>
      </w:r>
    </w:p>
    <w:p w:rsidR="0020715C" w:rsidP="476D8F19" w:rsidRDefault="091CB2B4" w14:paraId="67C828D7" w14:textId="1905FF8A">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Some medical conditions can now be investigated using whole genome sequencing in the current NHS Genomic Medicine Service. Others are better served by different technologies. The NHS continues to review the insights from new research from the Project and other sources, to make decisions about future developments </w:t>
      </w:r>
      <w:r w:rsidRPr="476D8F19" w:rsidR="007CE877">
        <w:rPr>
          <w:rStyle w:val="normaltextrun"/>
          <w:rFonts w:ascii="Calibri" w:hAnsi="Calibri" w:cs="Calibri" w:eastAsiaTheme="majorEastAsia"/>
          <w:sz w:val="22"/>
          <w:szCs w:val="22"/>
          <w:lang w:val="en-US"/>
        </w:rPr>
        <w:t>in diagnostic testing</w:t>
      </w:r>
      <w:r w:rsidRPr="476D8F19" w:rsidR="00FC175D">
        <w:rPr>
          <w:rStyle w:val="normaltextrun"/>
          <w:rFonts w:ascii="Calibri" w:hAnsi="Calibri" w:cs="Calibri" w:eastAsiaTheme="majorEastAsia"/>
          <w:sz w:val="22"/>
          <w:szCs w:val="22"/>
          <w:lang w:val="en-US"/>
        </w:rPr>
        <w:t xml:space="preserve">, both for which genes should be looked at and </w:t>
      </w:r>
      <w:r w:rsidRPr="476D8F19" w:rsidR="004A13EE">
        <w:rPr>
          <w:rStyle w:val="normaltextrun"/>
          <w:rFonts w:ascii="Calibri" w:hAnsi="Calibri" w:cs="Calibri" w:eastAsiaTheme="majorEastAsia"/>
          <w:sz w:val="22"/>
          <w:szCs w:val="22"/>
          <w:lang w:val="en-US"/>
        </w:rPr>
        <w:t xml:space="preserve">the best </w:t>
      </w:r>
      <w:r w:rsidRPr="476D8F19" w:rsidR="001C1D62">
        <w:rPr>
          <w:rStyle w:val="normaltextrun"/>
          <w:rFonts w:ascii="Calibri" w:hAnsi="Calibri" w:cs="Calibri" w:eastAsiaTheme="majorEastAsia"/>
          <w:sz w:val="22"/>
          <w:szCs w:val="22"/>
          <w:lang w:val="en-US"/>
        </w:rPr>
        <w:t>technologies</w:t>
      </w:r>
      <w:r w:rsidRPr="476D8F19" w:rsidR="004A13EE">
        <w:rPr>
          <w:rStyle w:val="normaltextrun"/>
          <w:rFonts w:ascii="Calibri" w:hAnsi="Calibri" w:cs="Calibri" w:eastAsiaTheme="majorEastAsia"/>
          <w:sz w:val="22"/>
          <w:szCs w:val="22"/>
          <w:lang w:val="en-US"/>
        </w:rPr>
        <w:t xml:space="preserve"> to use. </w:t>
      </w:r>
    </w:p>
    <w:p w:rsidR="0020715C" w:rsidP="0020715C" w:rsidRDefault="0020715C" w14:paraId="2DA86770" w14:textId="77777777"/>
    <w:p w:rsidR="00A61E69" w:rsidP="00A61E69" w:rsidRDefault="72247F4C" w14:paraId="0790D9B1" w14:textId="77777777">
      <w:pPr>
        <w:pStyle w:val="H2numberednew"/>
        <w:rPr>
          <w:rStyle w:val="eop"/>
          <w:rFonts w:ascii="Calibri" w:hAnsi="Calibri" w:cs="Calibri"/>
          <w:sz w:val="22"/>
          <w:szCs w:val="22"/>
        </w:rPr>
      </w:pPr>
      <w:r w:rsidRPr="476D8F19">
        <w:rPr>
          <w:rStyle w:val="normaltextrun"/>
          <w:rFonts w:ascii="Calibri" w:hAnsi="Calibri" w:cs="Calibri"/>
          <w:sz w:val="22"/>
          <w:szCs w:val="22"/>
          <w:lang w:val="en-US"/>
        </w:rPr>
        <w:t>Is there an update on additional findings?</w:t>
      </w:r>
    </w:p>
    <w:p w:rsidR="00A61E69" w:rsidP="476D8F19" w:rsidRDefault="72247F4C" w14:paraId="5AFC0782" w14:textId="2A8E3E47">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The final </w:t>
      </w:r>
      <w:r w:rsidRPr="476D8F19" w:rsidR="17F3E2BB">
        <w:rPr>
          <w:rStyle w:val="normaltextrun"/>
          <w:rFonts w:ascii="Calibri" w:hAnsi="Calibri" w:cs="Calibri" w:eastAsiaTheme="majorEastAsia"/>
          <w:sz w:val="22"/>
          <w:szCs w:val="22"/>
          <w:lang w:val="en-US"/>
        </w:rPr>
        <w:t>a</w:t>
      </w:r>
      <w:r w:rsidRPr="476D8F19">
        <w:rPr>
          <w:rStyle w:val="normaltextrun"/>
          <w:rFonts w:ascii="Calibri" w:hAnsi="Calibri" w:cs="Calibri" w:eastAsiaTheme="majorEastAsia"/>
          <w:sz w:val="22"/>
          <w:szCs w:val="22"/>
          <w:lang w:val="en-US"/>
        </w:rPr>
        <w:t>ddi</w:t>
      </w:r>
      <w:r w:rsidRPr="476D8F19" w:rsidR="793FD2B1">
        <w:rPr>
          <w:rStyle w:val="normaltextrun"/>
          <w:rFonts w:ascii="Calibri" w:hAnsi="Calibri" w:cs="Calibri" w:eastAsiaTheme="majorEastAsia"/>
          <w:sz w:val="22"/>
          <w:szCs w:val="22"/>
          <w:lang w:val="en-US"/>
        </w:rPr>
        <w:t>t</w:t>
      </w:r>
      <w:r w:rsidRPr="476D8F19">
        <w:rPr>
          <w:rStyle w:val="normaltextrun"/>
          <w:rFonts w:ascii="Calibri" w:hAnsi="Calibri" w:cs="Calibri" w:eastAsiaTheme="majorEastAsia"/>
          <w:sz w:val="22"/>
          <w:szCs w:val="22"/>
          <w:lang w:val="en-US"/>
        </w:rPr>
        <w:t xml:space="preserve">ional </w:t>
      </w:r>
      <w:r w:rsidRPr="476D8F19" w:rsidR="3B9870E1">
        <w:rPr>
          <w:rStyle w:val="normaltextrun"/>
          <w:rFonts w:ascii="Calibri" w:hAnsi="Calibri" w:cs="Calibri" w:eastAsiaTheme="majorEastAsia"/>
          <w:sz w:val="22"/>
          <w:szCs w:val="22"/>
          <w:lang w:val="en-US"/>
        </w:rPr>
        <w:t>f</w:t>
      </w:r>
      <w:r w:rsidRPr="476D8F19">
        <w:rPr>
          <w:rStyle w:val="normaltextrun"/>
          <w:rFonts w:ascii="Calibri" w:hAnsi="Calibri" w:cs="Calibri" w:eastAsiaTheme="majorEastAsia"/>
          <w:sz w:val="22"/>
          <w:szCs w:val="22"/>
          <w:lang w:val="en-US"/>
        </w:rPr>
        <w:t xml:space="preserve">indings analysis results have just been returned to NHS </w:t>
      </w:r>
      <w:proofErr w:type="spellStart"/>
      <w:r w:rsidRPr="476D8F19">
        <w:rPr>
          <w:rStyle w:val="normaltextrun"/>
          <w:rFonts w:ascii="Calibri" w:hAnsi="Calibri" w:cs="Calibri" w:eastAsiaTheme="majorEastAsia"/>
          <w:sz w:val="22"/>
          <w:szCs w:val="22"/>
          <w:lang w:val="en-US"/>
        </w:rPr>
        <w:t>centres</w:t>
      </w:r>
      <w:proofErr w:type="spellEnd"/>
      <w:r w:rsidRPr="476D8F19">
        <w:rPr>
          <w:rStyle w:val="normaltextrun"/>
          <w:rFonts w:ascii="Calibri" w:hAnsi="Calibri" w:cs="Calibri" w:eastAsiaTheme="majorEastAsia"/>
          <w:sz w:val="22"/>
          <w:szCs w:val="22"/>
          <w:lang w:val="en-US"/>
        </w:rPr>
        <w:t xml:space="preserve">. Our NHS colleagues are processing these results and sending letters to participants. Most people will receive a letter saying that nothing was found in the analysis that was performed. Only a small number of participants will have a genetic </w:t>
      </w:r>
      <w:r w:rsidRPr="476D8F19" w:rsidR="5C71827A">
        <w:rPr>
          <w:rStyle w:val="normaltextrun"/>
          <w:rFonts w:ascii="Calibri" w:hAnsi="Calibri" w:cs="Calibri" w:eastAsiaTheme="majorEastAsia"/>
          <w:sz w:val="22"/>
          <w:szCs w:val="22"/>
          <w:lang w:val="en-US"/>
        </w:rPr>
        <w:t>variant</w:t>
      </w:r>
      <w:r w:rsidRPr="476D8F19">
        <w:rPr>
          <w:rStyle w:val="normaltextrun"/>
          <w:rFonts w:ascii="Calibri" w:hAnsi="Calibri" w:cs="Calibri" w:eastAsiaTheme="majorEastAsia"/>
          <w:sz w:val="22"/>
          <w:szCs w:val="22"/>
          <w:lang w:val="en-US"/>
        </w:rPr>
        <w:t xml:space="preserve"> identified and will be offered an appointment with the appropriate NHS specialist to provide further advice. If you are expecting to receive an additional findings result, and you have not heard by </w:t>
      </w:r>
      <w:proofErr w:type="spellStart"/>
      <w:r w:rsidRPr="476D8F19">
        <w:rPr>
          <w:rStyle w:val="normaltextrun"/>
          <w:rFonts w:ascii="Calibri" w:hAnsi="Calibri" w:cs="Calibri" w:eastAsiaTheme="majorEastAsia"/>
          <w:sz w:val="22"/>
          <w:szCs w:val="22"/>
          <w:lang w:val="en-US"/>
        </w:rPr>
        <w:t>by</w:t>
      </w:r>
      <w:proofErr w:type="spellEnd"/>
      <w:r w:rsidRPr="476D8F19">
        <w:rPr>
          <w:rStyle w:val="normaltextrun"/>
          <w:rFonts w:ascii="Calibri" w:hAnsi="Calibri" w:cs="Calibri" w:eastAsiaTheme="majorEastAsia"/>
          <w:sz w:val="22"/>
          <w:szCs w:val="22"/>
          <w:lang w:val="en-US"/>
        </w:rPr>
        <w:t xml:space="preserve"> January 2023, the fastest way to get in touch is to raise a ticket with the </w:t>
      </w:r>
      <w:hyperlink r:id="rId11">
        <w:r w:rsidRPr="476D8F19">
          <w:rPr>
            <w:rStyle w:val="Hyperlink"/>
            <w:sz w:val="22"/>
            <w:szCs w:val="22"/>
            <w:lang w:val="en-US"/>
          </w:rPr>
          <w:t>Genomics England Service Desk</w:t>
        </w:r>
      </w:hyperlink>
      <w:r w:rsidRPr="476D8F19">
        <w:rPr>
          <w:rStyle w:val="normaltextrun"/>
          <w:rFonts w:ascii="Calibri" w:hAnsi="Calibri" w:cs="Calibri" w:eastAsiaTheme="majorEastAsia"/>
          <w:sz w:val="22"/>
          <w:szCs w:val="22"/>
          <w:lang w:val="en-US"/>
        </w:rPr>
        <w:t xml:space="preserve">. If you cannot access the portal, you can email </w:t>
      </w:r>
      <w:hyperlink r:id="rId12">
        <w:r w:rsidRPr="476D8F19">
          <w:rPr>
            <w:rStyle w:val="Hyperlink"/>
            <w:sz w:val="22"/>
            <w:szCs w:val="22"/>
            <w:lang w:val="en-US"/>
          </w:rPr>
          <w:t>ge-servicedesk@genomicsengland.co.uk</w:t>
        </w:r>
      </w:hyperlink>
      <w:r w:rsidRPr="476D8F19">
        <w:rPr>
          <w:rStyle w:val="normaltextrun"/>
          <w:rFonts w:ascii="Calibri" w:hAnsi="Calibri" w:cs="Calibri" w:eastAsiaTheme="majorEastAsia"/>
          <w:sz w:val="22"/>
          <w:szCs w:val="22"/>
          <w:lang w:val="en-US"/>
        </w:rPr>
        <w:t xml:space="preserve"> or call 0808 281 9535.</w:t>
      </w:r>
    </w:p>
    <w:p w:rsidR="00A61E69" w:rsidP="00A61E69" w:rsidRDefault="00A61E69" w14:paraId="11B8E683" w14:textId="77777777">
      <w:pPr>
        <w:pStyle w:val="paragraph"/>
        <w:spacing w:before="0" w:beforeAutospacing="0" w:after="0" w:afterAutospacing="0"/>
        <w:ind w:left="360"/>
        <w:textAlignment w:val="baseline"/>
        <w:rPr>
          <w:rFonts w:ascii="Calibri" w:hAnsi="Calibri" w:cs="Calibri"/>
          <w:sz w:val="22"/>
          <w:szCs w:val="22"/>
        </w:rPr>
      </w:pPr>
    </w:p>
    <w:p w:rsidR="00A61E69" w:rsidP="00A61E69" w:rsidRDefault="72247F4C" w14:paraId="7D6FF2B9" w14:textId="77777777">
      <w:pPr>
        <w:pStyle w:val="H2numberednew"/>
        <w:rPr>
          <w:rStyle w:val="eop"/>
          <w:rFonts w:ascii="Calibri" w:hAnsi="Calibri" w:cs="Calibri"/>
          <w:sz w:val="22"/>
          <w:szCs w:val="22"/>
        </w:rPr>
      </w:pPr>
      <w:r w:rsidRPr="476D8F19">
        <w:rPr>
          <w:rStyle w:val="normaltextrun"/>
          <w:rFonts w:ascii="Calibri" w:hAnsi="Calibri" w:cs="Calibri"/>
          <w:sz w:val="22"/>
          <w:szCs w:val="22"/>
          <w:lang w:val="en-US"/>
        </w:rPr>
        <w:t>If you found something unrelated to a participant’s suspected condition, would the family be told?</w:t>
      </w:r>
    </w:p>
    <w:p w:rsidR="00A61E69" w:rsidP="476D8F19" w:rsidRDefault="72247F4C" w14:paraId="4ABF99D1" w14:textId="6795D859">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r w:rsidRPr="476D8F19">
        <w:rPr>
          <w:rStyle w:val="normaltextrun"/>
          <w:rFonts w:ascii="Calibri" w:hAnsi="Calibri" w:cs="Calibri" w:eastAsiaTheme="majorEastAsia"/>
          <w:sz w:val="22"/>
          <w:szCs w:val="22"/>
          <w:lang w:val="en-US"/>
        </w:rPr>
        <w:t xml:space="preserve">The 100,000 Genomes Project is a research project, and the ‘rules’ about how a research project works are laid down in the research protocol. For the NGRL, the protocol says that the Project will focus on trying to understand the condition which led to participants joining in the first place. There is also scope for us to return results outside that in ‘exceptional circumstances’. We at Genomics England are still working through how we better define those exceptional circumstances, working with </w:t>
      </w:r>
      <w:r w:rsidRPr="476D8F19" w:rsidR="5698C7EC">
        <w:rPr>
          <w:rStyle w:val="normaltextrun"/>
          <w:rFonts w:ascii="Calibri" w:hAnsi="Calibri" w:cs="Calibri" w:eastAsiaTheme="majorEastAsia"/>
          <w:sz w:val="22"/>
          <w:szCs w:val="22"/>
          <w:lang w:val="en-US"/>
        </w:rPr>
        <w:t>our</w:t>
      </w:r>
      <w:r w:rsidRPr="476D8F19">
        <w:rPr>
          <w:rStyle w:val="normaltextrun"/>
          <w:rFonts w:ascii="Calibri" w:hAnsi="Calibri" w:cs="Calibri" w:eastAsiaTheme="majorEastAsia"/>
          <w:sz w:val="22"/>
          <w:szCs w:val="22"/>
          <w:lang w:val="en-US"/>
        </w:rPr>
        <w:t xml:space="preserve"> Participant Panel and Ethics Advisory Committee</w:t>
      </w:r>
      <w:r w:rsidRPr="476D8F19" w:rsidR="7E4594A0">
        <w:rPr>
          <w:rStyle w:val="normaltextrun"/>
          <w:rFonts w:ascii="Calibri" w:hAnsi="Calibri" w:cs="Calibri" w:eastAsiaTheme="majorEastAsia"/>
          <w:sz w:val="22"/>
          <w:szCs w:val="22"/>
          <w:lang w:val="en-US"/>
        </w:rPr>
        <w:t>,</w:t>
      </w:r>
      <w:r w:rsidRPr="476D8F19">
        <w:rPr>
          <w:rStyle w:val="normaltextrun"/>
          <w:rFonts w:ascii="Calibri" w:hAnsi="Calibri" w:cs="Calibri" w:eastAsiaTheme="majorEastAsia"/>
          <w:sz w:val="22"/>
          <w:szCs w:val="22"/>
          <w:lang w:val="en-US"/>
        </w:rPr>
        <w:t xml:space="preserve"> as well as colleagues within the NHS. The results we have returned to the NHS so far have been those which are related to the participant’s suspected condition.</w:t>
      </w:r>
    </w:p>
    <w:p w:rsidR="00FC7F98" w:rsidP="00A61E69" w:rsidRDefault="00FC7F98" w14:paraId="19CEA014" w14:textId="77777777">
      <w:pPr>
        <w:pStyle w:val="paragraph"/>
        <w:spacing w:before="0" w:beforeAutospacing="0" w:after="0" w:afterAutospacing="0"/>
        <w:ind w:left="360"/>
        <w:textAlignment w:val="baseline"/>
        <w:rPr>
          <w:rStyle w:val="normaltextrun"/>
          <w:rFonts w:ascii="Calibri" w:hAnsi="Calibri" w:cs="Calibri" w:eastAsiaTheme="majorEastAsia"/>
          <w:sz w:val="22"/>
          <w:szCs w:val="22"/>
          <w:lang w:val="en-US"/>
        </w:rPr>
      </w:pPr>
    </w:p>
    <w:p w:rsidRPr="00DA7ADB" w:rsidR="00FC7F98" w:rsidP="00FC7F98" w:rsidRDefault="6B0CB023" w14:paraId="42241EDE" w14:textId="77777777">
      <w:pPr>
        <w:pStyle w:val="H2numberednew"/>
        <w:rPr>
          <w:rStyle w:val="normaltextrun"/>
          <w:rFonts w:ascii="Calibri" w:hAnsi="Calibri" w:cs="Calibri"/>
          <w:sz w:val="22"/>
          <w:szCs w:val="22"/>
        </w:rPr>
      </w:pPr>
      <w:r w:rsidRPr="476D8F19">
        <w:rPr>
          <w:rStyle w:val="normaltextrun"/>
          <w:rFonts w:ascii="Calibri" w:hAnsi="Calibri" w:cs="Calibri"/>
          <w:sz w:val="22"/>
          <w:szCs w:val="22"/>
          <w:lang w:val="en-US"/>
        </w:rPr>
        <w:t>Is it worth joining the Our Future Health genomics study as a parent of a child participant in the 100,000 Genomes Project or would this be duplicating my data in the system?</w:t>
      </w:r>
    </w:p>
    <w:p w:rsidR="00FC7F98" w:rsidP="4B26D66D" w:rsidRDefault="6B0CB023" w14:paraId="7EC0FB45" w14:textId="4ABEA9F0">
      <w:pPr>
        <w:pStyle w:val="paragraph"/>
        <w:spacing w:before="0" w:beforeAutospacing="off" w:after="0" w:afterAutospacing="off"/>
        <w:ind w:left="360"/>
        <w:textAlignment w:val="baseline"/>
        <w:rPr>
          <w:rStyle w:val="normaltextrun"/>
          <w:rFonts w:ascii="Calibri" w:hAnsi="Calibri" w:eastAsia="" w:cs="Calibri" w:eastAsiaTheme="majorEastAsia"/>
          <w:sz w:val="22"/>
          <w:szCs w:val="22"/>
          <w:lang w:val="en-US"/>
        </w:rPr>
      </w:pPr>
      <w:r w:rsidRPr="4B26D66D" w:rsidR="55DC069E">
        <w:rPr>
          <w:rStyle w:val="normaltextrun"/>
          <w:rFonts w:ascii="Calibri" w:hAnsi="Calibri" w:eastAsia="" w:cs="Calibri" w:eastAsiaTheme="majorEastAsia"/>
          <w:sz w:val="22"/>
          <w:szCs w:val="22"/>
          <w:lang w:val="en-US"/>
        </w:rPr>
        <w:t xml:space="preserve">The Our Future Health project is looking at ways in which genomic data can be used to help </w:t>
      </w:r>
      <w:proofErr w:type="spellStart"/>
      <w:r w:rsidRPr="4B26D66D" w:rsidR="55DC069E">
        <w:rPr>
          <w:rStyle w:val="normaltextrun"/>
          <w:rFonts w:ascii="Calibri" w:hAnsi="Calibri" w:eastAsia="" w:cs="Calibri" w:eastAsiaTheme="majorEastAsia"/>
          <w:sz w:val="22"/>
          <w:szCs w:val="22"/>
          <w:lang w:val="en-US"/>
        </w:rPr>
        <w:t>organise</w:t>
      </w:r>
      <w:proofErr w:type="spellEnd"/>
      <w:r w:rsidRPr="4B26D66D" w:rsidR="55DC069E">
        <w:rPr>
          <w:rStyle w:val="normaltextrun"/>
          <w:rFonts w:ascii="Calibri" w:hAnsi="Calibri" w:eastAsia="" w:cs="Calibri" w:eastAsiaTheme="majorEastAsia"/>
          <w:sz w:val="22"/>
          <w:szCs w:val="22"/>
          <w:lang w:val="en-US"/>
        </w:rPr>
        <w:t xml:space="preserve"> population-level healthcare, particularly related to common conditions such as type 2 diabetes and blood pressure. This doesn’t really overlap with the current priorities for Genomics England and the work being carried out using the data in the NGRL, which are focused on rare diseases and cancer. Genomics England and Our Future Health share the goal of using genomics to support better healthcare, and the teams talk to each other regularly to share experience, support and learning. If you are interested in signing up to take part in Our Future Health, that shouldn’t cause any problems with overlaps in the datasets – you can find more informati</w:t>
      </w:r>
      <w:r w:rsidRPr="4B26D66D" w:rsidR="55DC069E">
        <w:rPr>
          <w:rStyle w:val="normaltextrun"/>
          <w:rFonts w:ascii="Calibri" w:hAnsi="Calibri" w:eastAsia="Calibri" w:cs="Calibri" w:asciiTheme="minorAscii" w:hAnsiTheme="minorAscii" w:eastAsiaTheme="minorAscii" w:cstheme="minorAscii"/>
          <w:sz w:val="22"/>
          <w:szCs w:val="22"/>
          <w:lang w:val="en-US"/>
        </w:rPr>
        <w:t xml:space="preserve">on </w:t>
      </w:r>
      <w:r w:rsidRPr="4B26D66D" w:rsidR="02207E40">
        <w:rPr>
          <w:rStyle w:val="normaltextrun"/>
          <w:rFonts w:ascii="Calibri" w:hAnsi="Calibri" w:eastAsia="Calibri" w:cs="Calibri" w:asciiTheme="minorAscii" w:hAnsiTheme="minorAscii" w:eastAsiaTheme="minorAscii" w:cstheme="minorAscii"/>
          <w:sz w:val="22"/>
          <w:szCs w:val="22"/>
          <w:lang w:val="en-US"/>
        </w:rPr>
        <w:t xml:space="preserve">on </w:t>
      </w:r>
      <w:hyperlink r:id="Rf648acd5b98448cc">
        <w:r w:rsidRPr="4B26D66D" w:rsidR="02207E40">
          <w:rPr>
            <w:rStyle w:val="Hyperlink"/>
            <w:rFonts w:ascii="Calibri" w:hAnsi="Calibri" w:eastAsia="Calibri" w:cs="Calibri" w:asciiTheme="minorAscii" w:hAnsiTheme="minorAscii" w:eastAsiaTheme="minorAscii" w:cstheme="minorAscii"/>
            <w:sz w:val="22"/>
            <w:szCs w:val="22"/>
            <w:lang w:val="en-US"/>
          </w:rPr>
          <w:t>their website</w:t>
        </w:r>
      </w:hyperlink>
      <w:r w:rsidRPr="4B26D66D" w:rsidR="02207E40">
        <w:rPr>
          <w:rStyle w:val="normaltextrun"/>
          <w:rFonts w:ascii="Calibri" w:hAnsi="Calibri" w:eastAsia="Calibri" w:cs="Calibri" w:asciiTheme="minorAscii" w:hAnsiTheme="minorAscii" w:eastAsiaTheme="minorAscii" w:cstheme="minorAscii"/>
          <w:sz w:val="22"/>
          <w:szCs w:val="22"/>
          <w:lang w:val="en-US"/>
        </w:rPr>
        <w:t>.</w:t>
      </w:r>
    </w:p>
    <w:p w:rsidRPr="00AB1148" w:rsidR="0020715C" w:rsidP="00DE258F" w:rsidRDefault="0020715C" w14:paraId="6DB76919" w14:textId="77777777"/>
    <w:sectPr w:rsidRPr="00AB1148" w:rsidR="0020715C" w:rsidSect="0064448F">
      <w:headerReference w:type="even" r:id="rId13"/>
      <w:headerReference w:type="default" r:id="rId14"/>
      <w:footerReference w:type="even" r:id="rId15"/>
      <w:footerReference w:type="default" r:id="rId16"/>
      <w:headerReference w:type="first" r:id="rId17"/>
      <w:footerReference w:type="first" r:id="rId18"/>
      <w:type w:val="continuous"/>
      <w:pgSz w:w="11906" w:h="16838" w:orient="portrait"/>
      <w:pgMar w:top="1474" w:right="879" w:bottom="1440" w:left="873" w:header="5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2CA" w:rsidP="00934041" w:rsidRDefault="002562CA" w14:paraId="5EE8C8DF" w14:textId="77777777">
      <w:r>
        <w:separator/>
      </w:r>
    </w:p>
    <w:p w:rsidR="002562CA" w:rsidRDefault="002562CA" w14:paraId="236EED74" w14:textId="77777777"/>
    <w:p w:rsidR="002562CA" w:rsidRDefault="002562CA" w14:paraId="719837D4" w14:textId="77777777"/>
    <w:p w:rsidR="002562CA" w:rsidRDefault="002562CA" w14:paraId="77A2C529" w14:textId="77777777"/>
    <w:p w:rsidR="002562CA" w:rsidRDefault="002562CA" w14:paraId="3A72AD8E" w14:textId="77777777"/>
    <w:p w:rsidR="002562CA" w:rsidRDefault="002562CA" w14:paraId="5C78FD92" w14:textId="77777777"/>
  </w:endnote>
  <w:endnote w:type="continuationSeparator" w:id="0">
    <w:p w:rsidR="002562CA" w:rsidP="00934041" w:rsidRDefault="002562CA" w14:paraId="519404DD" w14:textId="77777777">
      <w:r>
        <w:continuationSeparator/>
      </w:r>
    </w:p>
    <w:p w:rsidR="002562CA" w:rsidRDefault="002562CA" w14:paraId="368B703F" w14:textId="77777777"/>
    <w:p w:rsidR="002562CA" w:rsidRDefault="002562CA" w14:paraId="1E5DF230" w14:textId="77777777"/>
    <w:p w:rsidR="002562CA" w:rsidRDefault="002562CA" w14:paraId="1520D1FD" w14:textId="77777777"/>
    <w:p w:rsidR="002562CA" w:rsidRDefault="002562CA" w14:paraId="27249361" w14:textId="77777777"/>
    <w:p w:rsidR="002562CA" w:rsidRDefault="002562CA" w14:paraId="4136BA1E" w14:textId="77777777"/>
  </w:endnote>
  <w:endnote w:type="continuationNotice" w:id="1">
    <w:p w:rsidR="002562CA" w:rsidRDefault="002562CA" w14:paraId="655FDF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54C" w:rsidRDefault="00F0254C" w14:paraId="586B210B"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0254C" w:rsidP="00F0254C" w:rsidRDefault="00F0254C" w14:paraId="20DF88FA" w14:textId="77777777">
    <w:pPr>
      <w:pStyle w:val="Footer"/>
      <w:ind w:right="360"/>
    </w:pPr>
  </w:p>
  <w:p w:rsidR="008E287C" w:rsidRDefault="008E287C" w14:paraId="3A969A77" w14:textId="77777777"/>
  <w:p w:rsidR="00BF08BF" w:rsidRDefault="00BF08BF" w14:paraId="3EB0912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562B7A" w:rsidP="00F0254C" w:rsidRDefault="00562B7A" w14:paraId="298B9D30" w14:textId="77777777">
    <w:pPr>
      <w:autoSpaceDE w:val="0"/>
      <w:autoSpaceDN w:val="0"/>
      <w:adjustRightInd w:val="0"/>
      <w:ind w:right="360"/>
      <w:rPr>
        <w:rFonts w:cs="Avenir Book"/>
        <w:color w:val="000000"/>
        <w:sz w:val="24"/>
      </w:rPr>
    </w:pPr>
  </w:p>
  <w:p w:rsidRPr="00A42FAC" w:rsidR="002914FB" w:rsidP="00F0254C" w:rsidRDefault="002914FB" w14:paraId="6C1A05F6" w14:textId="77777777">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658241" behindDoc="0" locked="0" layoutInCell="1" allowOverlap="1" wp14:anchorId="08BDA375" wp14:editId="6E3478F9">
              <wp:simplePos x="0" y="0"/>
              <wp:positionH relativeFrom="column">
                <wp:posOffset>-8056</wp:posOffset>
              </wp:positionH>
              <wp:positionV relativeFrom="paragraph">
                <wp:posOffset>45720</wp:posOffset>
              </wp:positionV>
              <wp:extent cx="1861851" cy="231354"/>
              <wp:effectExtent l="0" t="0" r="5080" b="0"/>
              <wp:wrapNone/>
              <wp:docPr id="280" name="Text Box 280"/>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rsidRPr="0094164C" w:rsidR="002914FB" w:rsidP="002914FB" w:rsidRDefault="002914FB" w14:paraId="15F3658A" w14:textId="4B404E96">
                          <w:pPr>
                            <w:rPr>
                              <w:color w:val="767171" w:themeColor="background2" w:themeShade="80"/>
                              <w:sz w:val="16"/>
                              <w:szCs w:val="21"/>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arto="http://schemas.microsoft.com/office/word/2006/arto">
          <w:pict>
            <v:shapetype id="_x0000_t202" coordsize="21600,21600" o:spt="202" path="m,l,21600r21600,l21600,xe" w14:anchorId="08BDA375">
              <v:stroke joinstyle="miter"/>
              <v:path gradientshapeok="t" o:connecttype="rect"/>
            </v:shapetype>
            <v:shape id="Text Box 280" style="position:absolute;margin-left:-.65pt;margin-top:3.6pt;width:146.6pt;height:18.2pt;z-index:25167667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">
              <v:textbox inset="0">
                <w:txbxContent>
                  <w:p w:rsidRPr="0094164C" w:rsidR="002914FB" w:rsidP="002914FB" w:rsidRDefault="002914FB" w14:paraId="15F3658A" w14:textId="4B404E96">
                    <w:pPr>
                      <w:rPr>
                        <w:color w:val="767171" w:themeColor="background2" w:themeShade="80"/>
                        <w:sz w:val="16"/>
                        <w:szCs w:val="21"/>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11CE82" wp14:editId="3C2C3A5A">
              <wp:simplePos x="0" y="0"/>
              <wp:positionH relativeFrom="column">
                <wp:posOffset>-3512</wp:posOffset>
              </wp:positionH>
              <wp:positionV relativeFrom="paragraph">
                <wp:posOffset>-2410</wp:posOffset>
              </wp:positionV>
              <wp:extent cx="6437064" cy="0"/>
              <wp:effectExtent l="0" t="0" r="14605" b="12700"/>
              <wp:wrapNone/>
              <wp:docPr id="469" name="Straight Connector 469"/>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xmlns:arto="http://schemas.microsoft.com/office/word/2006/arto">
          <w:pict>
            <v:line id="Straight Connector 469"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fcdcd [2894]" strokeweight=".5pt" from="-.3pt,-.2pt" to="506.55pt,-.2pt" w14:anchorId="731FD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">
              <v:stroke joinstyle="miter"/>
            </v:line>
          </w:pict>
        </mc:Fallback>
      </mc:AlternateContent>
    </w:r>
  </w:p>
  <w:sdt>
    <w:sdtPr>
      <w:rPr>
        <w:rStyle w:val="PageNumber"/>
        <w:color w:val="767171" w:themeColor="background2" w:themeShade="80"/>
        <w:sz w:val="18"/>
        <w:szCs w:val="22"/>
      </w:rPr>
      <w:id w:val="-1874302608"/>
      <w:docPartObj>
        <w:docPartGallery w:val="Page Numbers (Bottom of Page)"/>
        <w:docPartUnique/>
      </w:docPartObj>
    </w:sdtPr>
    <w:sdtEndPr>
      <w:rPr>
        <w:rStyle w:val="PageNumber"/>
        <w:sz w:val="16"/>
        <w:szCs w:val="21"/>
      </w:rPr>
    </w:sdtEndPr>
    <w:sdtContent>
      <w:p w:rsidRPr="00F0254C" w:rsidR="00F0254C" w:rsidP="00F0254C" w:rsidRDefault="00F0254C" w14:paraId="3D63B22B" w14:textId="77777777">
        <w:pPr>
          <w:pStyle w:val="Footer"/>
          <w:framePr w:wrap="none" w:hAnchor="page" w:vAnchor="text"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sidRPr="00F0254C">
          <w:rPr>
            <w:rStyle w:val="PageNumber"/>
            <w:noProof/>
            <w:color w:val="767171" w:themeColor="background2" w:themeShade="80"/>
            <w:sz w:val="18"/>
            <w:szCs w:val="22"/>
          </w:rPr>
          <w:t>3</w:t>
        </w:r>
        <w:r w:rsidRPr="00F0254C">
          <w:rPr>
            <w:rStyle w:val="PageNumber"/>
            <w:color w:val="767171" w:themeColor="background2" w:themeShade="80"/>
            <w:sz w:val="18"/>
            <w:szCs w:val="22"/>
          </w:rPr>
          <w:fldChar w:fldCharType="end"/>
        </w:r>
      </w:p>
    </w:sdtContent>
  </w:sdt>
  <w:p w:rsidR="00BF08BF" w:rsidP="002E4772" w:rsidRDefault="00914811" w14:paraId="34B6E294" w14:textId="77777777">
    <w:pPr>
      <w:pStyle w:val="Footer"/>
      <w:tabs>
        <w:tab w:val="left" w:pos="7655"/>
        <w:tab w:val="left" w:pos="7797"/>
        <w:tab w:val="left" w:pos="8080"/>
      </w:tabs>
    </w:pPr>
    <w:hyperlink w:history="1" r:id="rId1">
      <w:r w:rsidRPr="00562B7A" w:rsidR="002914FB">
        <w:rPr>
          <w:rStyle w:val="Hyperlink"/>
          <w:rFonts w:cs="Avenir Book"/>
          <w:color w:val="767171" w:themeColor="background2" w:themeShade="80"/>
          <w:sz w:val="20"/>
          <w:szCs w:val="20"/>
          <w:u w:val="none"/>
        </w:rPr>
        <w:t>info@genomicsengland.co.uk</w:t>
      </w:r>
    </w:hyperlink>
    <w:r w:rsidRPr="00562B7A" w:rsidR="002914FB">
      <w:rPr>
        <w:rFonts w:cs="Avenir Book"/>
        <w:color w:val="767171" w:themeColor="background2" w:themeShade="80"/>
        <w:sz w:val="20"/>
        <w:szCs w:val="20"/>
      </w:rPr>
      <w:t xml:space="preserve">   |   </w:t>
    </w:r>
    <w:hyperlink w:history="1" r:id="rId2">
      <w:r w:rsidRPr="00562B7A" w:rsidR="002914FB">
        <w:rPr>
          <w:rStyle w:val="Hyperlink"/>
          <w:rFonts w:cs="Avenir Book"/>
          <w:color w:val="767171" w:themeColor="background2" w:themeShade="80"/>
          <w:sz w:val="20"/>
          <w:szCs w:val="20"/>
          <w:u w:val="none"/>
        </w:rPr>
        <w:t>www.genomicsengland.co.uk</w:t>
      </w:r>
    </w:hyperlink>
    <w:r w:rsidRPr="00562B7A" w:rsidR="00F0254C">
      <w:rPr>
        <w:rFonts w:cs="Avenir Book"/>
        <w:color w:val="57585A"/>
        <w:sz w:val="20"/>
        <w:szCs w:val="20"/>
      </w:rPr>
      <w:t xml:space="preserve">                              </w:t>
    </w:r>
    <w:r w:rsidR="002914FB">
      <w:rPr>
        <w:noProof/>
      </w:rPr>
      <w:drawing>
        <wp:inline distT="0" distB="0" distL="0" distR="0" wp14:anchorId="07C7628B" wp14:editId="071C2BCB">
          <wp:extent cx="190500" cy="190500"/>
          <wp:effectExtent l="0" t="0" r="0" b="0"/>
          <wp:docPr id="306" name="Graphic 30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5EC8AE30" wp14:editId="53CF3E0E">
          <wp:extent cx="190500" cy="190500"/>
          <wp:effectExtent l="0" t="0" r="0" b="0"/>
          <wp:docPr id="307" name="Graphic 3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508C7806" wp14:editId="37E56F52">
          <wp:extent cx="228600" cy="190500"/>
          <wp:effectExtent l="0" t="0" r="0" b="0"/>
          <wp:docPr id="308" name="Graphic 3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77EC8144" wp14:editId="4727FDCC">
          <wp:extent cx="279400" cy="190500"/>
          <wp:effectExtent l="0" t="0" r="0" b="0"/>
          <wp:docPr id="309" name="Graphic 30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64404AC2" wp14:editId="1180D18A">
          <wp:extent cx="190500" cy="190500"/>
          <wp:effectExtent l="0" t="0" r="0" b="0"/>
          <wp:docPr id="310" name="Graphic 3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B32" w:rsidRDefault="005C7B32" w14:paraId="178DE9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2CA" w:rsidP="00934041" w:rsidRDefault="002562CA" w14:paraId="1F34C8EF" w14:textId="77777777">
      <w:r>
        <w:separator/>
      </w:r>
    </w:p>
    <w:p w:rsidR="002562CA" w:rsidRDefault="002562CA" w14:paraId="470D36DD" w14:textId="77777777"/>
    <w:p w:rsidR="002562CA" w:rsidRDefault="002562CA" w14:paraId="60FEA568" w14:textId="77777777"/>
    <w:p w:rsidR="002562CA" w:rsidRDefault="002562CA" w14:paraId="241C80EB" w14:textId="77777777"/>
    <w:p w:rsidR="002562CA" w:rsidRDefault="002562CA" w14:paraId="748A6DB1" w14:textId="77777777"/>
    <w:p w:rsidR="002562CA" w:rsidRDefault="002562CA" w14:paraId="7D9F1396" w14:textId="77777777"/>
  </w:footnote>
  <w:footnote w:type="continuationSeparator" w:id="0">
    <w:p w:rsidR="002562CA" w:rsidP="00934041" w:rsidRDefault="002562CA" w14:paraId="7A89C19D" w14:textId="77777777">
      <w:r>
        <w:continuationSeparator/>
      </w:r>
    </w:p>
    <w:p w:rsidR="002562CA" w:rsidRDefault="002562CA" w14:paraId="11D5B0C1" w14:textId="77777777"/>
    <w:p w:rsidR="002562CA" w:rsidRDefault="002562CA" w14:paraId="4DEA9462" w14:textId="77777777"/>
    <w:p w:rsidR="002562CA" w:rsidRDefault="002562CA" w14:paraId="3B4B5D40" w14:textId="77777777"/>
    <w:p w:rsidR="002562CA" w:rsidRDefault="002562CA" w14:paraId="55453E6F" w14:textId="77777777"/>
    <w:p w:rsidR="002562CA" w:rsidRDefault="002562CA" w14:paraId="5C790E86" w14:textId="77777777"/>
  </w:footnote>
  <w:footnote w:type="continuationNotice" w:id="1">
    <w:p w:rsidR="002562CA" w:rsidRDefault="002562CA" w14:paraId="4A2881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D75" w:rsidRDefault="00254D75" w14:paraId="74CE8900" w14:textId="77777777"/>
  <w:p w:rsidR="008E287C" w:rsidRDefault="008E287C" w14:paraId="326ACA4C" w14:textId="77777777"/>
  <w:p w:rsidR="00BF08BF" w:rsidRDefault="00BF08BF" w14:paraId="45DFA4D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254D75" w:rsidR="00650ED3" w:rsidP="00650ED3" w:rsidRDefault="00650ED3" w14:paraId="04BB6D4C" w14:textId="48E9ECC4">
    <w:pPr>
      <w:rPr>
        <w:sz w:val="36"/>
        <w:szCs w:val="48"/>
      </w:rPr>
    </w:pPr>
    <w:r>
      <w:rPr>
        <w:noProof/>
      </w:rPr>
      <w:drawing>
        <wp:anchor distT="0" distB="0" distL="114300" distR="114300" simplePos="0" relativeHeight="251658243" behindDoc="0" locked="0" layoutInCell="1" allowOverlap="1" wp14:anchorId="60438176" wp14:editId="18CA7E96">
          <wp:simplePos x="0" y="0"/>
          <wp:positionH relativeFrom="column">
            <wp:posOffset>5572760</wp:posOffset>
          </wp:positionH>
          <wp:positionV relativeFrom="paragraph">
            <wp:posOffset>-249655</wp:posOffset>
          </wp:positionV>
          <wp:extent cx="854075" cy="48577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4075" cy="485775"/>
                  </a:xfrm>
                  <a:prstGeom prst="rect">
                    <a:avLst/>
                  </a:prstGeom>
                </pic:spPr>
              </pic:pic>
            </a:graphicData>
          </a:graphic>
          <wp14:sizeRelH relativeFrom="page">
            <wp14:pctWidth>0</wp14:pctWidth>
          </wp14:sizeRelH>
          <wp14:sizeRelV relativeFrom="page">
            <wp14:pctHeight>0</wp14:pctHeight>
          </wp14:sizeRelV>
        </wp:anchor>
      </w:drawing>
    </w:r>
    <w:r w:rsidRPr="00254D75">
      <w:rPr>
        <w:sz w:val="36"/>
        <w:szCs w:val="48"/>
      </w:rPr>
      <w:t xml:space="preserve"> </w:t>
    </w:r>
  </w:p>
  <w:p w:rsidRPr="00D824F7" w:rsidR="00650ED3" w:rsidP="00650ED3" w:rsidRDefault="00650ED3" w14:paraId="255CBF73" w14:textId="77777777">
    <w:r>
      <w:rPr>
        <w:noProof/>
      </w:rPr>
      <mc:AlternateContent>
        <mc:Choice Requires="wps">
          <w:drawing>
            <wp:anchor distT="0" distB="0" distL="114300" distR="114300" simplePos="0" relativeHeight="251658242" behindDoc="0" locked="0" layoutInCell="1" allowOverlap="1" wp14:anchorId="2B66F77E" wp14:editId="28315CB0">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xmlns:arto="http://schemas.microsoft.com/office/word/2006/arto">
          <w:pict>
            <v:line id="Straight Connector 204"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fcdcd [2894]" strokeweight=".5pt" from="-.3pt,11.65pt" to="505.4pt,11.65pt" w14:anchorId="6331D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">
              <v:stroke joinstyle="miter"/>
            </v:line>
          </w:pict>
        </mc:Fallback>
      </mc:AlternateContent>
    </w:r>
  </w:p>
  <w:p w:rsidR="00650ED3" w:rsidP="00650ED3" w:rsidRDefault="00650ED3" w14:paraId="72295326" w14:textId="77777777"/>
  <w:p w:rsidR="00BF08BF" w:rsidRDefault="00BF08BF" w14:paraId="3667D7B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B32" w:rsidRDefault="005C7B32" w14:paraId="1946B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66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28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A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230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9FE3A6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0BAC7C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3B6DBB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142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88B4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563DDB"/>
    <w:multiLevelType w:val="hybridMultilevel"/>
    <w:tmpl w:val="5C06BD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A3284F"/>
    <w:multiLevelType w:val="hybridMultilevel"/>
    <w:tmpl w:val="2432F4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2D10710"/>
    <w:multiLevelType w:val="hybridMultilevel"/>
    <w:tmpl w:val="267EF32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10C71BA"/>
    <w:multiLevelType w:val="hybridMultilevel"/>
    <w:tmpl w:val="FF68BD44"/>
    <w:lvl w:ilvl="0" w:tplc="08090001">
      <w:start w:val="1"/>
      <w:numFmt w:val="bullet"/>
      <w:lvlText w:val=""/>
      <w:lvlJc w:val="left"/>
      <w:pPr>
        <w:ind w:left="360" w:hanging="360"/>
      </w:pPr>
      <w:rPr>
        <w:rFonts w:hint="default" w:ascii="Symbol" w:hAnsi="Symbol"/>
      </w:rPr>
    </w:lvl>
    <w:lvl w:ilvl="1" w:tplc="8FBEF484">
      <w:numFmt w:val="bullet"/>
      <w:lvlText w:val="•"/>
      <w:lvlJc w:val="left"/>
      <w:pPr>
        <w:ind w:left="1440" w:hanging="720"/>
      </w:pPr>
      <w:rPr>
        <w:rFonts w:hint="default" w:ascii="Avenir Book" w:hAnsi="Avenir Book"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45925C7"/>
    <w:multiLevelType w:val="hybridMultilevel"/>
    <w:tmpl w:val="7C7C06F8"/>
    <w:lvl w:ilvl="0" w:tplc="FFFFFFFF">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E932AA"/>
    <w:multiLevelType w:val="hybridMultilevel"/>
    <w:tmpl w:val="3AD8FDF2"/>
    <w:lvl w:ilvl="0" w:tplc="08090001">
      <w:start w:val="1"/>
      <w:numFmt w:val="bullet"/>
      <w:lvlText w:val=""/>
      <w:lvlJc w:val="left"/>
      <w:pPr>
        <w:ind w:left="360" w:hanging="360"/>
      </w:pPr>
      <w:rPr>
        <w:rFonts w:hint="default" w:ascii="Symbol" w:hAnsi="Symbol"/>
      </w:rPr>
    </w:lvl>
    <w:lvl w:ilvl="1" w:tplc="E0361858">
      <w:start w:val="1"/>
      <w:numFmt w:val="bullet"/>
      <w:pStyle w:val="Secondarybullets"/>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590422D"/>
    <w:multiLevelType w:val="hybridMultilevel"/>
    <w:tmpl w:val="0A64FD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AA70BC7"/>
    <w:multiLevelType w:val="hybridMultilevel"/>
    <w:tmpl w:val="BC886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4149BA"/>
    <w:multiLevelType w:val="hybridMultilevel"/>
    <w:tmpl w:val="511062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9257F24"/>
    <w:multiLevelType w:val="hybridMultilevel"/>
    <w:tmpl w:val="5E822D1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20F7360"/>
    <w:multiLevelType w:val="hybridMultilevel"/>
    <w:tmpl w:val="1BE4521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2" w15:restartNumberingAfterBreak="0">
    <w:nsid w:val="488551D4"/>
    <w:multiLevelType w:val="hybridMultilevel"/>
    <w:tmpl w:val="F88E22D8"/>
    <w:lvl w:ilvl="0" w:tplc="2BFA77EE">
      <w:start w:val="1"/>
      <w:numFmt w:val="bullet"/>
      <w:pStyle w:val="Bulletedlis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3C25C3"/>
    <w:multiLevelType w:val="hybridMultilevel"/>
    <w:tmpl w:val="BFE43558"/>
    <w:lvl w:ilvl="0" w:tplc="C14AAC62">
      <w:start w:val="1"/>
      <w:numFmt w:val="bullet"/>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1975B3"/>
    <w:multiLevelType w:val="hybridMultilevel"/>
    <w:tmpl w:val="32A09C92"/>
    <w:lvl w:ilvl="0" w:tplc="25B04018">
      <w:start w:val="1"/>
      <w:numFmt w:val="bullet"/>
      <w:lvlText w:val="•"/>
      <w:lvlJc w:val="left"/>
      <w:pPr>
        <w:tabs>
          <w:tab w:val="num" w:pos="360"/>
        </w:tabs>
        <w:ind w:left="360" w:hanging="360"/>
      </w:pPr>
      <w:rPr>
        <w:rFonts w:hint="default" w:ascii="Arial" w:hAnsi="Arial"/>
      </w:rPr>
    </w:lvl>
    <w:lvl w:ilvl="1" w:tplc="48508B2A" w:tentative="1">
      <w:start w:val="1"/>
      <w:numFmt w:val="bullet"/>
      <w:lvlText w:val="•"/>
      <w:lvlJc w:val="left"/>
      <w:pPr>
        <w:tabs>
          <w:tab w:val="num" w:pos="1080"/>
        </w:tabs>
        <w:ind w:left="1080" w:hanging="360"/>
      </w:pPr>
      <w:rPr>
        <w:rFonts w:hint="default" w:ascii="Arial" w:hAnsi="Arial"/>
      </w:rPr>
    </w:lvl>
    <w:lvl w:ilvl="2" w:tplc="3E62A194" w:tentative="1">
      <w:start w:val="1"/>
      <w:numFmt w:val="bullet"/>
      <w:lvlText w:val="•"/>
      <w:lvlJc w:val="left"/>
      <w:pPr>
        <w:tabs>
          <w:tab w:val="num" w:pos="1800"/>
        </w:tabs>
        <w:ind w:left="1800" w:hanging="360"/>
      </w:pPr>
      <w:rPr>
        <w:rFonts w:hint="default" w:ascii="Arial" w:hAnsi="Arial"/>
      </w:rPr>
    </w:lvl>
    <w:lvl w:ilvl="3" w:tplc="485C5354" w:tentative="1">
      <w:start w:val="1"/>
      <w:numFmt w:val="bullet"/>
      <w:lvlText w:val="•"/>
      <w:lvlJc w:val="left"/>
      <w:pPr>
        <w:tabs>
          <w:tab w:val="num" w:pos="2520"/>
        </w:tabs>
        <w:ind w:left="2520" w:hanging="360"/>
      </w:pPr>
      <w:rPr>
        <w:rFonts w:hint="default" w:ascii="Arial" w:hAnsi="Arial"/>
      </w:rPr>
    </w:lvl>
    <w:lvl w:ilvl="4" w:tplc="2C946D58" w:tentative="1">
      <w:start w:val="1"/>
      <w:numFmt w:val="bullet"/>
      <w:lvlText w:val="•"/>
      <w:lvlJc w:val="left"/>
      <w:pPr>
        <w:tabs>
          <w:tab w:val="num" w:pos="3240"/>
        </w:tabs>
        <w:ind w:left="3240" w:hanging="360"/>
      </w:pPr>
      <w:rPr>
        <w:rFonts w:hint="default" w:ascii="Arial" w:hAnsi="Arial"/>
      </w:rPr>
    </w:lvl>
    <w:lvl w:ilvl="5" w:tplc="5B589738" w:tentative="1">
      <w:start w:val="1"/>
      <w:numFmt w:val="bullet"/>
      <w:lvlText w:val="•"/>
      <w:lvlJc w:val="left"/>
      <w:pPr>
        <w:tabs>
          <w:tab w:val="num" w:pos="3960"/>
        </w:tabs>
        <w:ind w:left="3960" w:hanging="360"/>
      </w:pPr>
      <w:rPr>
        <w:rFonts w:hint="default" w:ascii="Arial" w:hAnsi="Arial"/>
      </w:rPr>
    </w:lvl>
    <w:lvl w:ilvl="6" w:tplc="C14E7CB4" w:tentative="1">
      <w:start w:val="1"/>
      <w:numFmt w:val="bullet"/>
      <w:lvlText w:val="•"/>
      <w:lvlJc w:val="left"/>
      <w:pPr>
        <w:tabs>
          <w:tab w:val="num" w:pos="4680"/>
        </w:tabs>
        <w:ind w:left="4680" w:hanging="360"/>
      </w:pPr>
      <w:rPr>
        <w:rFonts w:hint="default" w:ascii="Arial" w:hAnsi="Arial"/>
      </w:rPr>
    </w:lvl>
    <w:lvl w:ilvl="7" w:tplc="8F8669C0" w:tentative="1">
      <w:start w:val="1"/>
      <w:numFmt w:val="bullet"/>
      <w:lvlText w:val="•"/>
      <w:lvlJc w:val="left"/>
      <w:pPr>
        <w:tabs>
          <w:tab w:val="num" w:pos="5400"/>
        </w:tabs>
        <w:ind w:left="5400" w:hanging="360"/>
      </w:pPr>
      <w:rPr>
        <w:rFonts w:hint="default" w:ascii="Arial" w:hAnsi="Arial"/>
      </w:rPr>
    </w:lvl>
    <w:lvl w:ilvl="8" w:tplc="7C60FD5E" w:tentative="1">
      <w:start w:val="1"/>
      <w:numFmt w:val="bullet"/>
      <w:lvlText w:val="•"/>
      <w:lvlJc w:val="left"/>
      <w:pPr>
        <w:tabs>
          <w:tab w:val="num" w:pos="6120"/>
        </w:tabs>
        <w:ind w:left="6120" w:hanging="360"/>
      </w:pPr>
      <w:rPr>
        <w:rFonts w:hint="default" w:ascii="Arial" w:hAnsi="Arial"/>
      </w:rPr>
    </w:lvl>
  </w:abstractNum>
  <w:abstractNum w:abstractNumId="25" w15:restartNumberingAfterBreak="0">
    <w:nsid w:val="552E110F"/>
    <w:multiLevelType w:val="hybridMultilevel"/>
    <w:tmpl w:val="30FEF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E32735"/>
    <w:multiLevelType w:val="hybridMultilevel"/>
    <w:tmpl w:val="A50C6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D31B01"/>
    <w:multiLevelType w:val="hybridMultilevel"/>
    <w:tmpl w:val="E8ACA3D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0731331">
    <w:abstractNumId w:val="10"/>
  </w:num>
  <w:num w:numId="2" w16cid:durableId="28993818">
    <w:abstractNumId w:val="22"/>
  </w:num>
  <w:num w:numId="3" w16cid:durableId="2006393378">
    <w:abstractNumId w:val="11"/>
  </w:num>
  <w:num w:numId="4" w16cid:durableId="697849434">
    <w:abstractNumId w:val="16"/>
  </w:num>
  <w:num w:numId="5" w16cid:durableId="213201884">
    <w:abstractNumId w:val="12"/>
  </w:num>
  <w:num w:numId="6" w16cid:durableId="854267233">
    <w:abstractNumId w:val="25"/>
  </w:num>
  <w:num w:numId="7" w16cid:durableId="716664023">
    <w:abstractNumId w:val="20"/>
  </w:num>
  <w:num w:numId="8" w16cid:durableId="1520310277">
    <w:abstractNumId w:val="21"/>
  </w:num>
  <w:num w:numId="9" w16cid:durableId="1598708927">
    <w:abstractNumId w:val="31"/>
  </w:num>
  <w:num w:numId="10" w16cid:durableId="1105075927">
    <w:abstractNumId w:val="24"/>
  </w:num>
  <w:num w:numId="11" w16cid:durableId="1766223564">
    <w:abstractNumId w:val="13"/>
  </w:num>
  <w:num w:numId="12" w16cid:durableId="1258175562">
    <w:abstractNumId w:val="17"/>
  </w:num>
  <w:num w:numId="13" w16cid:durableId="1149329064">
    <w:abstractNumId w:val="23"/>
  </w:num>
  <w:num w:numId="14" w16cid:durableId="742531080">
    <w:abstractNumId w:val="19"/>
  </w:num>
  <w:num w:numId="15" w16cid:durableId="397048450">
    <w:abstractNumId w:val="15"/>
  </w:num>
  <w:num w:numId="16" w16cid:durableId="1977253688">
    <w:abstractNumId w:val="26"/>
  </w:num>
  <w:num w:numId="17" w16cid:durableId="867763148">
    <w:abstractNumId w:val="27"/>
  </w:num>
  <w:num w:numId="18" w16cid:durableId="707340752">
    <w:abstractNumId w:val="30"/>
  </w:num>
  <w:num w:numId="19" w16cid:durableId="1666207232">
    <w:abstractNumId w:val="18"/>
  </w:num>
  <w:num w:numId="20" w16cid:durableId="1832986801">
    <w:abstractNumId w:val="32"/>
  </w:num>
  <w:num w:numId="21" w16cid:durableId="1481995966">
    <w:abstractNumId w:val="29"/>
  </w:num>
  <w:num w:numId="22" w16cid:durableId="1419325306">
    <w:abstractNumId w:val="0"/>
  </w:num>
  <w:num w:numId="23" w16cid:durableId="140848863">
    <w:abstractNumId w:val="1"/>
  </w:num>
  <w:num w:numId="24" w16cid:durableId="1312056410">
    <w:abstractNumId w:val="2"/>
  </w:num>
  <w:num w:numId="25" w16cid:durableId="278609638">
    <w:abstractNumId w:val="3"/>
  </w:num>
  <w:num w:numId="26" w16cid:durableId="609557644">
    <w:abstractNumId w:val="8"/>
  </w:num>
  <w:num w:numId="27" w16cid:durableId="1340808572">
    <w:abstractNumId w:val="4"/>
  </w:num>
  <w:num w:numId="28" w16cid:durableId="500775083">
    <w:abstractNumId w:val="5"/>
  </w:num>
  <w:num w:numId="29" w16cid:durableId="248076068">
    <w:abstractNumId w:val="6"/>
  </w:num>
  <w:num w:numId="30" w16cid:durableId="334190484">
    <w:abstractNumId w:val="7"/>
  </w:num>
  <w:num w:numId="31" w16cid:durableId="44721834">
    <w:abstractNumId w:val="9"/>
  </w:num>
  <w:num w:numId="32" w16cid:durableId="722827006">
    <w:abstractNumId w:val="14"/>
  </w:num>
  <w:num w:numId="33" w16cid:durableId="7387472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C"/>
    <w:rsid w:val="00004C89"/>
    <w:rsid w:val="00011227"/>
    <w:rsid w:val="00013239"/>
    <w:rsid w:val="00015279"/>
    <w:rsid w:val="00016640"/>
    <w:rsid w:val="00016756"/>
    <w:rsid w:val="0002046D"/>
    <w:rsid w:val="00040D44"/>
    <w:rsid w:val="00041ACE"/>
    <w:rsid w:val="00041B44"/>
    <w:rsid w:val="000445F4"/>
    <w:rsid w:val="00052E3C"/>
    <w:rsid w:val="00052E8C"/>
    <w:rsid w:val="00060E1A"/>
    <w:rsid w:val="000631DE"/>
    <w:rsid w:val="00073F1D"/>
    <w:rsid w:val="00080E4E"/>
    <w:rsid w:val="00086190"/>
    <w:rsid w:val="000963D2"/>
    <w:rsid w:val="00097512"/>
    <w:rsid w:val="000A2949"/>
    <w:rsid w:val="000A35CA"/>
    <w:rsid w:val="000A6454"/>
    <w:rsid w:val="000B51E3"/>
    <w:rsid w:val="000C5D89"/>
    <w:rsid w:val="000C6C50"/>
    <w:rsid w:val="000D106D"/>
    <w:rsid w:val="000E46AD"/>
    <w:rsid w:val="000E6A12"/>
    <w:rsid w:val="000F7FE8"/>
    <w:rsid w:val="00104533"/>
    <w:rsid w:val="00113159"/>
    <w:rsid w:val="0012574F"/>
    <w:rsid w:val="00127278"/>
    <w:rsid w:val="001366E9"/>
    <w:rsid w:val="00137603"/>
    <w:rsid w:val="001426AC"/>
    <w:rsid w:val="001460DD"/>
    <w:rsid w:val="0015533B"/>
    <w:rsid w:val="00155D2B"/>
    <w:rsid w:val="00155ECD"/>
    <w:rsid w:val="00156EBA"/>
    <w:rsid w:val="0017080F"/>
    <w:rsid w:val="00177289"/>
    <w:rsid w:val="0018056A"/>
    <w:rsid w:val="0019410B"/>
    <w:rsid w:val="001A089E"/>
    <w:rsid w:val="001A2442"/>
    <w:rsid w:val="001A54D0"/>
    <w:rsid w:val="001A76FD"/>
    <w:rsid w:val="001B29C1"/>
    <w:rsid w:val="001B32D3"/>
    <w:rsid w:val="001B441C"/>
    <w:rsid w:val="001B570B"/>
    <w:rsid w:val="001B6C57"/>
    <w:rsid w:val="001B794C"/>
    <w:rsid w:val="001C0AB9"/>
    <w:rsid w:val="001C1D62"/>
    <w:rsid w:val="001C360A"/>
    <w:rsid w:val="001C6CFB"/>
    <w:rsid w:val="001D511B"/>
    <w:rsid w:val="001E2AE6"/>
    <w:rsid w:val="001F6B93"/>
    <w:rsid w:val="00204CFD"/>
    <w:rsid w:val="002057A3"/>
    <w:rsid w:val="0020715C"/>
    <w:rsid w:val="00213FE0"/>
    <w:rsid w:val="00225730"/>
    <w:rsid w:val="00225CE7"/>
    <w:rsid w:val="0023200B"/>
    <w:rsid w:val="00240AF9"/>
    <w:rsid w:val="002441A6"/>
    <w:rsid w:val="0024540A"/>
    <w:rsid w:val="00254D75"/>
    <w:rsid w:val="002562CA"/>
    <w:rsid w:val="002566C5"/>
    <w:rsid w:val="0026673F"/>
    <w:rsid w:val="00271112"/>
    <w:rsid w:val="002742A3"/>
    <w:rsid w:val="00274DFC"/>
    <w:rsid w:val="002810EB"/>
    <w:rsid w:val="00283EDC"/>
    <w:rsid w:val="00285F72"/>
    <w:rsid w:val="002914FB"/>
    <w:rsid w:val="002916E1"/>
    <w:rsid w:val="0029731D"/>
    <w:rsid w:val="002A5C88"/>
    <w:rsid w:val="002B0A85"/>
    <w:rsid w:val="002B1F31"/>
    <w:rsid w:val="002B6DC4"/>
    <w:rsid w:val="002C6278"/>
    <w:rsid w:val="002D062C"/>
    <w:rsid w:val="002D491C"/>
    <w:rsid w:val="002D7CC2"/>
    <w:rsid w:val="002E4772"/>
    <w:rsid w:val="002E7380"/>
    <w:rsid w:val="002F28CA"/>
    <w:rsid w:val="002F6F41"/>
    <w:rsid w:val="003173FE"/>
    <w:rsid w:val="003221A9"/>
    <w:rsid w:val="00323169"/>
    <w:rsid w:val="00326CFF"/>
    <w:rsid w:val="00333F49"/>
    <w:rsid w:val="0033480A"/>
    <w:rsid w:val="00346E2E"/>
    <w:rsid w:val="00366299"/>
    <w:rsid w:val="003746CD"/>
    <w:rsid w:val="00377F69"/>
    <w:rsid w:val="00380260"/>
    <w:rsid w:val="003861AD"/>
    <w:rsid w:val="00396897"/>
    <w:rsid w:val="003A48E7"/>
    <w:rsid w:val="003A6E3C"/>
    <w:rsid w:val="003B069C"/>
    <w:rsid w:val="003C231F"/>
    <w:rsid w:val="003C5D6C"/>
    <w:rsid w:val="003D3AE7"/>
    <w:rsid w:val="003E01BB"/>
    <w:rsid w:val="003E7437"/>
    <w:rsid w:val="003F1F5D"/>
    <w:rsid w:val="003F724A"/>
    <w:rsid w:val="0040129E"/>
    <w:rsid w:val="004020BF"/>
    <w:rsid w:val="00416878"/>
    <w:rsid w:val="004172A9"/>
    <w:rsid w:val="00421376"/>
    <w:rsid w:val="004269F6"/>
    <w:rsid w:val="0043158B"/>
    <w:rsid w:val="00456EDA"/>
    <w:rsid w:val="0046619E"/>
    <w:rsid w:val="00466D3B"/>
    <w:rsid w:val="004674BB"/>
    <w:rsid w:val="0048065F"/>
    <w:rsid w:val="004975BD"/>
    <w:rsid w:val="00497D37"/>
    <w:rsid w:val="004A13EE"/>
    <w:rsid w:val="004A1411"/>
    <w:rsid w:val="004A1779"/>
    <w:rsid w:val="004A27DB"/>
    <w:rsid w:val="004AEFA9"/>
    <w:rsid w:val="004B284A"/>
    <w:rsid w:val="004B61C8"/>
    <w:rsid w:val="004B686D"/>
    <w:rsid w:val="004C0991"/>
    <w:rsid w:val="004C2251"/>
    <w:rsid w:val="004D28C2"/>
    <w:rsid w:val="004D4A3F"/>
    <w:rsid w:val="004E34A0"/>
    <w:rsid w:val="004E762E"/>
    <w:rsid w:val="004F055E"/>
    <w:rsid w:val="004F3DB3"/>
    <w:rsid w:val="00500A08"/>
    <w:rsid w:val="00510931"/>
    <w:rsid w:val="00512299"/>
    <w:rsid w:val="005123E0"/>
    <w:rsid w:val="00512DB0"/>
    <w:rsid w:val="00525A06"/>
    <w:rsid w:val="00534B18"/>
    <w:rsid w:val="00535FFF"/>
    <w:rsid w:val="005429F7"/>
    <w:rsid w:val="00555FF2"/>
    <w:rsid w:val="00557D2C"/>
    <w:rsid w:val="005621E4"/>
    <w:rsid w:val="00562380"/>
    <w:rsid w:val="00562B7A"/>
    <w:rsid w:val="00575A18"/>
    <w:rsid w:val="00577DFE"/>
    <w:rsid w:val="0058048C"/>
    <w:rsid w:val="005878BD"/>
    <w:rsid w:val="00597F4F"/>
    <w:rsid w:val="005A4190"/>
    <w:rsid w:val="005B5FD8"/>
    <w:rsid w:val="005C7B32"/>
    <w:rsid w:val="005D4502"/>
    <w:rsid w:val="005F41CA"/>
    <w:rsid w:val="006078DB"/>
    <w:rsid w:val="0061363F"/>
    <w:rsid w:val="006153B0"/>
    <w:rsid w:val="006256A3"/>
    <w:rsid w:val="00634C29"/>
    <w:rsid w:val="0064448F"/>
    <w:rsid w:val="00650ED3"/>
    <w:rsid w:val="00661B0F"/>
    <w:rsid w:val="00664A3F"/>
    <w:rsid w:val="0066509A"/>
    <w:rsid w:val="006709DE"/>
    <w:rsid w:val="006759D7"/>
    <w:rsid w:val="00687DD0"/>
    <w:rsid w:val="006A50E9"/>
    <w:rsid w:val="006B1A10"/>
    <w:rsid w:val="006B3416"/>
    <w:rsid w:val="006B5ACA"/>
    <w:rsid w:val="006B6929"/>
    <w:rsid w:val="006B6CF7"/>
    <w:rsid w:val="006C16D0"/>
    <w:rsid w:val="006D07A9"/>
    <w:rsid w:val="006D31F5"/>
    <w:rsid w:val="006E5016"/>
    <w:rsid w:val="006E5243"/>
    <w:rsid w:val="006F2899"/>
    <w:rsid w:val="006F32AD"/>
    <w:rsid w:val="006F7030"/>
    <w:rsid w:val="00704B27"/>
    <w:rsid w:val="0071026C"/>
    <w:rsid w:val="00713468"/>
    <w:rsid w:val="00714C4D"/>
    <w:rsid w:val="00720FF7"/>
    <w:rsid w:val="00722FFC"/>
    <w:rsid w:val="007237A4"/>
    <w:rsid w:val="00725820"/>
    <w:rsid w:val="00727F98"/>
    <w:rsid w:val="00730090"/>
    <w:rsid w:val="00731906"/>
    <w:rsid w:val="00734055"/>
    <w:rsid w:val="00737326"/>
    <w:rsid w:val="00756967"/>
    <w:rsid w:val="00760100"/>
    <w:rsid w:val="00762C3C"/>
    <w:rsid w:val="00774AE4"/>
    <w:rsid w:val="00777817"/>
    <w:rsid w:val="00777CDF"/>
    <w:rsid w:val="00780969"/>
    <w:rsid w:val="00782E7A"/>
    <w:rsid w:val="00785FD9"/>
    <w:rsid w:val="007970C6"/>
    <w:rsid w:val="007A23F0"/>
    <w:rsid w:val="007A63E4"/>
    <w:rsid w:val="007B243D"/>
    <w:rsid w:val="007C0510"/>
    <w:rsid w:val="007C1160"/>
    <w:rsid w:val="007C19FF"/>
    <w:rsid w:val="007C5160"/>
    <w:rsid w:val="007CE877"/>
    <w:rsid w:val="007D3B24"/>
    <w:rsid w:val="007D58A0"/>
    <w:rsid w:val="007D6CBA"/>
    <w:rsid w:val="007E20F5"/>
    <w:rsid w:val="007E4516"/>
    <w:rsid w:val="007E6AA1"/>
    <w:rsid w:val="007F4556"/>
    <w:rsid w:val="00816D32"/>
    <w:rsid w:val="008217CD"/>
    <w:rsid w:val="008238E4"/>
    <w:rsid w:val="008330B8"/>
    <w:rsid w:val="0083745F"/>
    <w:rsid w:val="00837C8E"/>
    <w:rsid w:val="00842A96"/>
    <w:rsid w:val="00866D52"/>
    <w:rsid w:val="008674BE"/>
    <w:rsid w:val="008751A1"/>
    <w:rsid w:val="008813CD"/>
    <w:rsid w:val="00882360"/>
    <w:rsid w:val="00886D97"/>
    <w:rsid w:val="008938CA"/>
    <w:rsid w:val="008A1E4E"/>
    <w:rsid w:val="008A6E67"/>
    <w:rsid w:val="008A76FD"/>
    <w:rsid w:val="008B0061"/>
    <w:rsid w:val="008B762F"/>
    <w:rsid w:val="008C0A57"/>
    <w:rsid w:val="008C44F1"/>
    <w:rsid w:val="008D0080"/>
    <w:rsid w:val="008D2F84"/>
    <w:rsid w:val="008D418F"/>
    <w:rsid w:val="008E287C"/>
    <w:rsid w:val="008F529F"/>
    <w:rsid w:val="008F5D46"/>
    <w:rsid w:val="00904AC0"/>
    <w:rsid w:val="00913A30"/>
    <w:rsid w:val="00914628"/>
    <w:rsid w:val="00914811"/>
    <w:rsid w:val="00931C25"/>
    <w:rsid w:val="00933EB2"/>
    <w:rsid w:val="00934041"/>
    <w:rsid w:val="00935C5E"/>
    <w:rsid w:val="00937182"/>
    <w:rsid w:val="00946377"/>
    <w:rsid w:val="00963843"/>
    <w:rsid w:val="009667ED"/>
    <w:rsid w:val="00975C1A"/>
    <w:rsid w:val="009807A5"/>
    <w:rsid w:val="00981C00"/>
    <w:rsid w:val="0098398F"/>
    <w:rsid w:val="009876A7"/>
    <w:rsid w:val="009B1A88"/>
    <w:rsid w:val="009B430C"/>
    <w:rsid w:val="009B5B36"/>
    <w:rsid w:val="009B5E3D"/>
    <w:rsid w:val="009B6402"/>
    <w:rsid w:val="009D14F1"/>
    <w:rsid w:val="009D62BB"/>
    <w:rsid w:val="009E11D0"/>
    <w:rsid w:val="009E440A"/>
    <w:rsid w:val="009F587C"/>
    <w:rsid w:val="00A34D48"/>
    <w:rsid w:val="00A3556C"/>
    <w:rsid w:val="00A36131"/>
    <w:rsid w:val="00A40B7A"/>
    <w:rsid w:val="00A41A9D"/>
    <w:rsid w:val="00A4222A"/>
    <w:rsid w:val="00A42FAC"/>
    <w:rsid w:val="00A506CE"/>
    <w:rsid w:val="00A53096"/>
    <w:rsid w:val="00A6140F"/>
    <w:rsid w:val="00A61E69"/>
    <w:rsid w:val="00A729CE"/>
    <w:rsid w:val="00A92611"/>
    <w:rsid w:val="00A972CB"/>
    <w:rsid w:val="00AA0A45"/>
    <w:rsid w:val="00AA426E"/>
    <w:rsid w:val="00AA6476"/>
    <w:rsid w:val="00AB1148"/>
    <w:rsid w:val="00AB1548"/>
    <w:rsid w:val="00AB5118"/>
    <w:rsid w:val="00AB56D0"/>
    <w:rsid w:val="00AD2291"/>
    <w:rsid w:val="00AD515C"/>
    <w:rsid w:val="00AE3FC6"/>
    <w:rsid w:val="00AE7499"/>
    <w:rsid w:val="00AF18A2"/>
    <w:rsid w:val="00AF1BCD"/>
    <w:rsid w:val="00AF4C93"/>
    <w:rsid w:val="00B01E9D"/>
    <w:rsid w:val="00B039FC"/>
    <w:rsid w:val="00B15348"/>
    <w:rsid w:val="00B258A3"/>
    <w:rsid w:val="00B27BC2"/>
    <w:rsid w:val="00B46301"/>
    <w:rsid w:val="00B46DAD"/>
    <w:rsid w:val="00B51425"/>
    <w:rsid w:val="00B5378E"/>
    <w:rsid w:val="00B65018"/>
    <w:rsid w:val="00B73C91"/>
    <w:rsid w:val="00B777DF"/>
    <w:rsid w:val="00B7EF0B"/>
    <w:rsid w:val="00B8368A"/>
    <w:rsid w:val="00B843F8"/>
    <w:rsid w:val="00B847A2"/>
    <w:rsid w:val="00BB2481"/>
    <w:rsid w:val="00BC5288"/>
    <w:rsid w:val="00BC74DC"/>
    <w:rsid w:val="00BD671F"/>
    <w:rsid w:val="00BE7BDF"/>
    <w:rsid w:val="00BF08BF"/>
    <w:rsid w:val="00C008FA"/>
    <w:rsid w:val="00C02420"/>
    <w:rsid w:val="00C0372D"/>
    <w:rsid w:val="00C04239"/>
    <w:rsid w:val="00C05A1F"/>
    <w:rsid w:val="00C068D9"/>
    <w:rsid w:val="00C25186"/>
    <w:rsid w:val="00C25D3C"/>
    <w:rsid w:val="00C330A5"/>
    <w:rsid w:val="00C50EC5"/>
    <w:rsid w:val="00C57885"/>
    <w:rsid w:val="00C6595E"/>
    <w:rsid w:val="00C66E60"/>
    <w:rsid w:val="00C67B44"/>
    <w:rsid w:val="00C700C0"/>
    <w:rsid w:val="00C70E97"/>
    <w:rsid w:val="00C7257B"/>
    <w:rsid w:val="00C754CA"/>
    <w:rsid w:val="00C7575B"/>
    <w:rsid w:val="00C8671C"/>
    <w:rsid w:val="00C86A81"/>
    <w:rsid w:val="00C946F9"/>
    <w:rsid w:val="00CA46FC"/>
    <w:rsid w:val="00CC1D4C"/>
    <w:rsid w:val="00CC2AA2"/>
    <w:rsid w:val="00CD3877"/>
    <w:rsid w:val="00CD52B8"/>
    <w:rsid w:val="00CD7013"/>
    <w:rsid w:val="00CE4751"/>
    <w:rsid w:val="00CF145E"/>
    <w:rsid w:val="00CF471B"/>
    <w:rsid w:val="00D01B6A"/>
    <w:rsid w:val="00D11592"/>
    <w:rsid w:val="00D117F5"/>
    <w:rsid w:val="00D11F1C"/>
    <w:rsid w:val="00D1477D"/>
    <w:rsid w:val="00D22E81"/>
    <w:rsid w:val="00D304F5"/>
    <w:rsid w:val="00D335FC"/>
    <w:rsid w:val="00D421E3"/>
    <w:rsid w:val="00D515E0"/>
    <w:rsid w:val="00D53EDD"/>
    <w:rsid w:val="00D77179"/>
    <w:rsid w:val="00D824F7"/>
    <w:rsid w:val="00D82A40"/>
    <w:rsid w:val="00D86CDB"/>
    <w:rsid w:val="00D94148"/>
    <w:rsid w:val="00D96B42"/>
    <w:rsid w:val="00DA2BA4"/>
    <w:rsid w:val="00DA30F7"/>
    <w:rsid w:val="00DB20D0"/>
    <w:rsid w:val="00DB286B"/>
    <w:rsid w:val="00DD4F5F"/>
    <w:rsid w:val="00DD50EF"/>
    <w:rsid w:val="00DD5129"/>
    <w:rsid w:val="00DD6407"/>
    <w:rsid w:val="00DE258F"/>
    <w:rsid w:val="00DE2724"/>
    <w:rsid w:val="00DE508A"/>
    <w:rsid w:val="00DE7ADA"/>
    <w:rsid w:val="00DF0AE3"/>
    <w:rsid w:val="00DF1432"/>
    <w:rsid w:val="00DF73CF"/>
    <w:rsid w:val="00E10952"/>
    <w:rsid w:val="00E21C5F"/>
    <w:rsid w:val="00E25815"/>
    <w:rsid w:val="00E32B2C"/>
    <w:rsid w:val="00E47775"/>
    <w:rsid w:val="00E61954"/>
    <w:rsid w:val="00E817A3"/>
    <w:rsid w:val="00E8182F"/>
    <w:rsid w:val="00E846B0"/>
    <w:rsid w:val="00E87778"/>
    <w:rsid w:val="00E9108B"/>
    <w:rsid w:val="00E92668"/>
    <w:rsid w:val="00E93268"/>
    <w:rsid w:val="00E9388C"/>
    <w:rsid w:val="00EA349E"/>
    <w:rsid w:val="00EB5751"/>
    <w:rsid w:val="00EB717F"/>
    <w:rsid w:val="00EC28B4"/>
    <w:rsid w:val="00EC59DE"/>
    <w:rsid w:val="00ED3006"/>
    <w:rsid w:val="00ED3784"/>
    <w:rsid w:val="00EE060B"/>
    <w:rsid w:val="00EE1C36"/>
    <w:rsid w:val="00EE48DD"/>
    <w:rsid w:val="00EF39BF"/>
    <w:rsid w:val="00F0254C"/>
    <w:rsid w:val="00F0700F"/>
    <w:rsid w:val="00F157F5"/>
    <w:rsid w:val="00F328D4"/>
    <w:rsid w:val="00F4348C"/>
    <w:rsid w:val="00F43DC4"/>
    <w:rsid w:val="00F57E67"/>
    <w:rsid w:val="00F63212"/>
    <w:rsid w:val="00F770F9"/>
    <w:rsid w:val="00F859B7"/>
    <w:rsid w:val="00F92AE1"/>
    <w:rsid w:val="00FA4892"/>
    <w:rsid w:val="00FA4B36"/>
    <w:rsid w:val="00FA74C3"/>
    <w:rsid w:val="00FB4360"/>
    <w:rsid w:val="00FB57A7"/>
    <w:rsid w:val="00FC175D"/>
    <w:rsid w:val="00FC3D24"/>
    <w:rsid w:val="00FC6B01"/>
    <w:rsid w:val="00FC7F98"/>
    <w:rsid w:val="00FD28D8"/>
    <w:rsid w:val="00FD2DEC"/>
    <w:rsid w:val="00FE05F5"/>
    <w:rsid w:val="00FE251A"/>
    <w:rsid w:val="00FF0931"/>
    <w:rsid w:val="01CF0897"/>
    <w:rsid w:val="021E78A5"/>
    <w:rsid w:val="02207E40"/>
    <w:rsid w:val="026BC3F9"/>
    <w:rsid w:val="0291882C"/>
    <w:rsid w:val="02D7B232"/>
    <w:rsid w:val="03646155"/>
    <w:rsid w:val="0481A4F4"/>
    <w:rsid w:val="055531DF"/>
    <w:rsid w:val="05CB879F"/>
    <w:rsid w:val="062C4726"/>
    <w:rsid w:val="063A9046"/>
    <w:rsid w:val="084260AE"/>
    <w:rsid w:val="0871D81C"/>
    <w:rsid w:val="087491CC"/>
    <w:rsid w:val="08778912"/>
    <w:rsid w:val="0885978E"/>
    <w:rsid w:val="091CB2B4"/>
    <w:rsid w:val="0935D482"/>
    <w:rsid w:val="09B32355"/>
    <w:rsid w:val="09B83690"/>
    <w:rsid w:val="0B7D8DAC"/>
    <w:rsid w:val="0C0FB06F"/>
    <w:rsid w:val="0C96B283"/>
    <w:rsid w:val="0CD353DC"/>
    <w:rsid w:val="0CDAE97E"/>
    <w:rsid w:val="0CF754A2"/>
    <w:rsid w:val="0CFC6D21"/>
    <w:rsid w:val="0D612B4C"/>
    <w:rsid w:val="0D7D50F8"/>
    <w:rsid w:val="0F7EFA70"/>
    <w:rsid w:val="0FA4D2C7"/>
    <w:rsid w:val="0FC29EF8"/>
    <w:rsid w:val="107CDF95"/>
    <w:rsid w:val="107FA3B1"/>
    <w:rsid w:val="113D1EF3"/>
    <w:rsid w:val="118235CC"/>
    <w:rsid w:val="1192EC12"/>
    <w:rsid w:val="11FFBDDA"/>
    <w:rsid w:val="1208845F"/>
    <w:rsid w:val="12A9C111"/>
    <w:rsid w:val="138DDE86"/>
    <w:rsid w:val="14A39279"/>
    <w:rsid w:val="1559BC52"/>
    <w:rsid w:val="157346E8"/>
    <w:rsid w:val="16772A3E"/>
    <w:rsid w:val="17137EB3"/>
    <w:rsid w:val="1714B871"/>
    <w:rsid w:val="1796F47C"/>
    <w:rsid w:val="17A73130"/>
    <w:rsid w:val="17F3E2BB"/>
    <w:rsid w:val="189114EC"/>
    <w:rsid w:val="192139B1"/>
    <w:rsid w:val="1937EC6E"/>
    <w:rsid w:val="19CFEEBF"/>
    <w:rsid w:val="1A3D717A"/>
    <w:rsid w:val="1B271A1C"/>
    <w:rsid w:val="1B4C42FA"/>
    <w:rsid w:val="1B7AD3D0"/>
    <w:rsid w:val="1BC25658"/>
    <w:rsid w:val="1C2E3263"/>
    <w:rsid w:val="1CC4FD93"/>
    <w:rsid w:val="1D215C97"/>
    <w:rsid w:val="1D38180E"/>
    <w:rsid w:val="1D5A6C30"/>
    <w:rsid w:val="1E38C14F"/>
    <w:rsid w:val="1F4AAC30"/>
    <w:rsid w:val="1F909CA8"/>
    <w:rsid w:val="1FE24C6C"/>
    <w:rsid w:val="20304AB4"/>
    <w:rsid w:val="20A643BC"/>
    <w:rsid w:val="215B3043"/>
    <w:rsid w:val="22BD8B46"/>
    <w:rsid w:val="22F700A4"/>
    <w:rsid w:val="231248E0"/>
    <w:rsid w:val="23553AD7"/>
    <w:rsid w:val="23C9ADB4"/>
    <w:rsid w:val="24B3CFB7"/>
    <w:rsid w:val="25A2E903"/>
    <w:rsid w:val="25C126D4"/>
    <w:rsid w:val="25DDDD88"/>
    <w:rsid w:val="265958F7"/>
    <w:rsid w:val="28014420"/>
    <w:rsid w:val="289C5266"/>
    <w:rsid w:val="28EFB47E"/>
    <w:rsid w:val="29664228"/>
    <w:rsid w:val="2A43FEE8"/>
    <w:rsid w:val="2B1104B9"/>
    <w:rsid w:val="2B90F79A"/>
    <w:rsid w:val="2B9BFBEA"/>
    <w:rsid w:val="2C63CDBE"/>
    <w:rsid w:val="2C8520E5"/>
    <w:rsid w:val="2CE3EF30"/>
    <w:rsid w:val="2E16B738"/>
    <w:rsid w:val="2FB131EC"/>
    <w:rsid w:val="30233B6F"/>
    <w:rsid w:val="305A7011"/>
    <w:rsid w:val="308DCA20"/>
    <w:rsid w:val="30B393EC"/>
    <w:rsid w:val="3135D78E"/>
    <w:rsid w:val="31D8E3D1"/>
    <w:rsid w:val="32759E38"/>
    <w:rsid w:val="329CE605"/>
    <w:rsid w:val="32A6A6EE"/>
    <w:rsid w:val="33975128"/>
    <w:rsid w:val="346D7850"/>
    <w:rsid w:val="34CDB232"/>
    <w:rsid w:val="34D860D0"/>
    <w:rsid w:val="35477188"/>
    <w:rsid w:val="356E111F"/>
    <w:rsid w:val="3579DFBC"/>
    <w:rsid w:val="358621AB"/>
    <w:rsid w:val="36370003"/>
    <w:rsid w:val="3659F6FE"/>
    <w:rsid w:val="366D39C3"/>
    <w:rsid w:val="36FDC93A"/>
    <w:rsid w:val="37022400"/>
    <w:rsid w:val="37316AEA"/>
    <w:rsid w:val="37787E74"/>
    <w:rsid w:val="379E5FD2"/>
    <w:rsid w:val="380B5F1A"/>
    <w:rsid w:val="38295B35"/>
    <w:rsid w:val="38AEAA63"/>
    <w:rsid w:val="38CB9115"/>
    <w:rsid w:val="396EA0C5"/>
    <w:rsid w:val="39AC41AB"/>
    <w:rsid w:val="3A0EF37E"/>
    <w:rsid w:val="3A1F7B61"/>
    <w:rsid w:val="3A5D998F"/>
    <w:rsid w:val="3A9396D6"/>
    <w:rsid w:val="3B960CE2"/>
    <w:rsid w:val="3B9870E1"/>
    <w:rsid w:val="3BC66E69"/>
    <w:rsid w:val="3C615596"/>
    <w:rsid w:val="3CB61416"/>
    <w:rsid w:val="3CC2EF3E"/>
    <w:rsid w:val="3F11494E"/>
    <w:rsid w:val="3F32BD2B"/>
    <w:rsid w:val="3F51980A"/>
    <w:rsid w:val="3F8A2879"/>
    <w:rsid w:val="3FABF0F7"/>
    <w:rsid w:val="3FE8AC6C"/>
    <w:rsid w:val="4039B6B9"/>
    <w:rsid w:val="40A94AB7"/>
    <w:rsid w:val="40C6420C"/>
    <w:rsid w:val="40C8607F"/>
    <w:rsid w:val="40E35FCB"/>
    <w:rsid w:val="40E7B5E9"/>
    <w:rsid w:val="413447B4"/>
    <w:rsid w:val="4141FEFC"/>
    <w:rsid w:val="41A4972B"/>
    <w:rsid w:val="41D65A0A"/>
    <w:rsid w:val="424796BC"/>
    <w:rsid w:val="44C30F90"/>
    <w:rsid w:val="450DFACC"/>
    <w:rsid w:val="4561066F"/>
    <w:rsid w:val="4563469E"/>
    <w:rsid w:val="46165295"/>
    <w:rsid w:val="4686BDF4"/>
    <w:rsid w:val="4759C621"/>
    <w:rsid w:val="476D8F19"/>
    <w:rsid w:val="47EDCA04"/>
    <w:rsid w:val="47FAB052"/>
    <w:rsid w:val="48400EC9"/>
    <w:rsid w:val="494FB8D5"/>
    <w:rsid w:val="49E085FB"/>
    <w:rsid w:val="49E52C80"/>
    <w:rsid w:val="4B26D66D"/>
    <w:rsid w:val="4BCD7834"/>
    <w:rsid w:val="4BD565BA"/>
    <w:rsid w:val="4BD7A093"/>
    <w:rsid w:val="4C064C2A"/>
    <w:rsid w:val="4C495D01"/>
    <w:rsid w:val="4CA8DFA9"/>
    <w:rsid w:val="4CFA8C97"/>
    <w:rsid w:val="4D833CAB"/>
    <w:rsid w:val="4DC2DEF2"/>
    <w:rsid w:val="4E98068C"/>
    <w:rsid w:val="4EF83ED5"/>
    <w:rsid w:val="4FA8AF2E"/>
    <w:rsid w:val="4FAFA435"/>
    <w:rsid w:val="4FE438BC"/>
    <w:rsid w:val="50940F36"/>
    <w:rsid w:val="50946ECF"/>
    <w:rsid w:val="50C33D79"/>
    <w:rsid w:val="50F9852A"/>
    <w:rsid w:val="5213F906"/>
    <w:rsid w:val="5238320D"/>
    <w:rsid w:val="528710EE"/>
    <w:rsid w:val="5356E08B"/>
    <w:rsid w:val="5361F479"/>
    <w:rsid w:val="54EC761F"/>
    <w:rsid w:val="553F1580"/>
    <w:rsid w:val="55DC069E"/>
    <w:rsid w:val="56003CBE"/>
    <w:rsid w:val="5698C7EC"/>
    <w:rsid w:val="5735966C"/>
    <w:rsid w:val="573A52A9"/>
    <w:rsid w:val="57F1F441"/>
    <w:rsid w:val="5810D41C"/>
    <w:rsid w:val="5904970F"/>
    <w:rsid w:val="59142106"/>
    <w:rsid w:val="598695D2"/>
    <w:rsid w:val="59AFB4CD"/>
    <w:rsid w:val="5A014BCE"/>
    <w:rsid w:val="5A3EB1B7"/>
    <w:rsid w:val="5A7A418F"/>
    <w:rsid w:val="5AFE73B1"/>
    <w:rsid w:val="5B24D41F"/>
    <w:rsid w:val="5B25993D"/>
    <w:rsid w:val="5B44000B"/>
    <w:rsid w:val="5B9B4DA0"/>
    <w:rsid w:val="5BD47841"/>
    <w:rsid w:val="5BDA8218"/>
    <w:rsid w:val="5C3C37D1"/>
    <w:rsid w:val="5C5493E3"/>
    <w:rsid w:val="5C71827A"/>
    <w:rsid w:val="5C9CC1B8"/>
    <w:rsid w:val="5CD30A68"/>
    <w:rsid w:val="5D371E01"/>
    <w:rsid w:val="5D765279"/>
    <w:rsid w:val="5DD80832"/>
    <w:rsid w:val="5DE0F042"/>
    <w:rsid w:val="5E0CBE48"/>
    <w:rsid w:val="5E19002A"/>
    <w:rsid w:val="5E2AA256"/>
    <w:rsid w:val="5E4F472D"/>
    <w:rsid w:val="5EED9E0D"/>
    <w:rsid w:val="5F66F245"/>
    <w:rsid w:val="607555BA"/>
    <w:rsid w:val="61189104"/>
    <w:rsid w:val="612A0764"/>
    <w:rsid w:val="61DB031D"/>
    <w:rsid w:val="623DF333"/>
    <w:rsid w:val="62D92C44"/>
    <w:rsid w:val="63209DF7"/>
    <w:rsid w:val="637457C7"/>
    <w:rsid w:val="63B80DEB"/>
    <w:rsid w:val="63D13658"/>
    <w:rsid w:val="641FF071"/>
    <w:rsid w:val="653C2928"/>
    <w:rsid w:val="65AB0D3C"/>
    <w:rsid w:val="66285663"/>
    <w:rsid w:val="66431F93"/>
    <w:rsid w:val="66D523F8"/>
    <w:rsid w:val="672A62C1"/>
    <w:rsid w:val="67A9722E"/>
    <w:rsid w:val="682EE56C"/>
    <w:rsid w:val="6867F4EE"/>
    <w:rsid w:val="68AA541A"/>
    <w:rsid w:val="68BCF676"/>
    <w:rsid w:val="69AB1C38"/>
    <w:rsid w:val="69C6FB44"/>
    <w:rsid w:val="6A297256"/>
    <w:rsid w:val="6B0CB023"/>
    <w:rsid w:val="6B9ED3DF"/>
    <w:rsid w:val="6D0211B0"/>
    <w:rsid w:val="6DA7D2B2"/>
    <w:rsid w:val="6DD46B8D"/>
    <w:rsid w:val="6DDCF125"/>
    <w:rsid w:val="6DFC5B7A"/>
    <w:rsid w:val="6E159C91"/>
    <w:rsid w:val="6E1E9E7C"/>
    <w:rsid w:val="6E3000A3"/>
    <w:rsid w:val="6E75D2D2"/>
    <w:rsid w:val="6E9A6C67"/>
    <w:rsid w:val="6EB169B5"/>
    <w:rsid w:val="6ECF03DB"/>
    <w:rsid w:val="6FDCAE9F"/>
    <w:rsid w:val="6FDE6953"/>
    <w:rsid w:val="70255931"/>
    <w:rsid w:val="7069C5E7"/>
    <w:rsid w:val="707AA615"/>
    <w:rsid w:val="71CB3A19"/>
    <w:rsid w:val="72247F4C"/>
    <w:rsid w:val="724A6C9C"/>
    <w:rsid w:val="728F3517"/>
    <w:rsid w:val="72A44B12"/>
    <w:rsid w:val="7313AFB5"/>
    <w:rsid w:val="733FACD5"/>
    <w:rsid w:val="73713112"/>
    <w:rsid w:val="737D4601"/>
    <w:rsid w:val="73AFBBAE"/>
    <w:rsid w:val="73DB82BF"/>
    <w:rsid w:val="74972872"/>
    <w:rsid w:val="74E759C9"/>
    <w:rsid w:val="75148023"/>
    <w:rsid w:val="75BB63BC"/>
    <w:rsid w:val="7665F14B"/>
    <w:rsid w:val="76C6F229"/>
    <w:rsid w:val="77672531"/>
    <w:rsid w:val="7877295C"/>
    <w:rsid w:val="79025FC6"/>
    <w:rsid w:val="793C554B"/>
    <w:rsid w:val="793FD2B1"/>
    <w:rsid w:val="7943CCE8"/>
    <w:rsid w:val="7A0D6B1E"/>
    <w:rsid w:val="7A165212"/>
    <w:rsid w:val="7A1D5ACE"/>
    <w:rsid w:val="7A843A83"/>
    <w:rsid w:val="7AB6F35B"/>
    <w:rsid w:val="7B4F2BC7"/>
    <w:rsid w:val="7BD2801A"/>
    <w:rsid w:val="7BE93DD3"/>
    <w:rsid w:val="7BE99B16"/>
    <w:rsid w:val="7C89076D"/>
    <w:rsid w:val="7C9AF717"/>
    <w:rsid w:val="7D14BFD0"/>
    <w:rsid w:val="7D709614"/>
    <w:rsid w:val="7DA3E30D"/>
    <w:rsid w:val="7DF1E836"/>
    <w:rsid w:val="7E03BB7A"/>
    <w:rsid w:val="7E0BF86D"/>
    <w:rsid w:val="7E4594A0"/>
    <w:rsid w:val="7E5B2DF9"/>
    <w:rsid w:val="7E6236B5"/>
    <w:rsid w:val="7F0E33B0"/>
    <w:rsid w:val="7F1D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628A"/>
  <w15:chartTrackingRefBased/>
  <w15:docId w15:val="{3D35E230-66EA-4323-B2AD-E98D2C1B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hAnsi="Avenir Next LT Pro" w:cs="Times New Roman (Body CS)" w:eastAsiaTheme="minorHAnsi"/>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366299"/>
    <w:rPr>
      <w:rFonts w:ascii="Avenir" w:hAnsi="Avenir"/>
      <w:sz w:val="22"/>
    </w:rPr>
  </w:style>
  <w:style w:type="paragraph" w:styleId="Heading1">
    <w:name w:val="heading 1"/>
    <w:basedOn w:val="Normal"/>
    <w:next w:val="Normal"/>
    <w:link w:val="Heading1Char"/>
    <w:uiPriority w:val="9"/>
    <w:qFormat/>
    <w:rsid w:val="00C67B44"/>
    <w:pPr>
      <w:keepNext/>
      <w:keepLines/>
      <w:spacing w:before="520"/>
      <w:outlineLvl w:val="0"/>
    </w:pPr>
    <w:rPr>
      <w:rFonts w:ascii="Avenir Medium" w:hAnsi="Avenir Medium" w:eastAsiaTheme="majorEastAsia" w:cstheme="majorBidi"/>
      <w:sz w:val="32"/>
      <w:szCs w:val="32"/>
    </w:rPr>
  </w:style>
  <w:style w:type="paragraph" w:styleId="Heading2">
    <w:name w:val="heading 2"/>
    <w:basedOn w:val="Normal"/>
    <w:next w:val="Normal"/>
    <w:link w:val="Heading2Char"/>
    <w:uiPriority w:val="9"/>
    <w:unhideWhenUsed/>
    <w:qFormat/>
    <w:rsid w:val="00C67B44"/>
    <w:pPr>
      <w:keepNext/>
      <w:keepLines/>
      <w:spacing w:before="240" w:after="120"/>
      <w:outlineLvl w:val="1"/>
    </w:pPr>
    <w:rPr>
      <w:rFonts w:ascii="Avenir Medium" w:hAnsi="Avenir Medium" w:eastAsiaTheme="majorEastAsia" w:cstheme="majorBidi"/>
      <w:color w:val="DF007D" w:themeColor="accent4"/>
      <w:sz w:val="28"/>
      <w:szCs w:val="26"/>
    </w:rPr>
  </w:style>
  <w:style w:type="paragraph" w:styleId="Heading3">
    <w:name w:val="heading 3"/>
    <w:basedOn w:val="Normal"/>
    <w:next w:val="Normal"/>
    <w:link w:val="Heading3Char"/>
    <w:uiPriority w:val="9"/>
    <w:unhideWhenUsed/>
    <w:qFormat/>
    <w:rsid w:val="00C67B44"/>
    <w:pPr>
      <w:keepNext/>
      <w:keepLines/>
      <w:spacing w:before="240"/>
      <w:outlineLvl w:val="2"/>
    </w:pPr>
    <w:rPr>
      <w:rFonts w:ascii="Avenir Medium" w:hAnsi="Avenir Medium" w:eastAsiaTheme="majorEastAsia" w:cstheme="majorBidi"/>
    </w:rPr>
  </w:style>
  <w:style w:type="paragraph" w:styleId="Heading4">
    <w:name w:val="heading 4"/>
    <w:basedOn w:val="Normal"/>
    <w:next w:val="Normal"/>
    <w:link w:val="Heading4Char"/>
    <w:uiPriority w:val="9"/>
    <w:unhideWhenUsed/>
    <w:qFormat/>
    <w:rsid w:val="00366299"/>
    <w:pPr>
      <w:keepNext/>
      <w:keepLines/>
      <w:spacing w:before="40"/>
      <w:outlineLvl w:val="3"/>
    </w:pPr>
    <w:rPr>
      <w:rFonts w:ascii="Avenir Heavy" w:hAnsi="Avenir Heavy" w:eastAsiaTheme="majorEastAsia" w:cstheme="majorBidi"/>
      <w:b/>
      <w:iCs/>
      <w:color w:val="005EB8" w:themeColor="accent1"/>
    </w:rPr>
  </w:style>
  <w:style w:type="paragraph" w:styleId="Heading5">
    <w:name w:val="heading 5"/>
    <w:basedOn w:val="Normal"/>
    <w:next w:val="Normal"/>
    <w:link w:val="Heading5Char"/>
    <w:uiPriority w:val="9"/>
    <w:unhideWhenUsed/>
    <w:rsid w:val="00366299"/>
    <w:pPr>
      <w:keepNext/>
      <w:keepLines/>
      <w:spacing w:before="40"/>
      <w:outlineLvl w:val="4"/>
    </w:pPr>
    <w:rPr>
      <w:rFonts w:ascii="Avenir Heavy" w:hAnsi="Avenir Heavy" w:eastAsiaTheme="majorEastAsia" w:cstheme="majorBidi"/>
      <w:b/>
      <w:color w:val="DF007D" w:themeColor="accent4"/>
    </w:rPr>
  </w:style>
  <w:style w:type="paragraph" w:styleId="Heading6">
    <w:name w:val="heading 6"/>
    <w:basedOn w:val="Normal"/>
    <w:next w:val="Normal"/>
    <w:link w:val="Heading6Char"/>
    <w:uiPriority w:val="9"/>
    <w:semiHidden/>
    <w:unhideWhenUsed/>
    <w:rsid w:val="00366299"/>
    <w:pPr>
      <w:keepNext/>
      <w:keepLines/>
      <w:spacing w:before="40"/>
      <w:outlineLvl w:val="5"/>
    </w:pPr>
    <w:rPr>
      <w:rFonts w:ascii="Avenir Heavy" w:hAnsi="Avenir Heavy" w:eastAsiaTheme="majorEastAsia" w:cstheme="majorBidi"/>
      <w:b/>
      <w:color w:val="767171" w:themeColor="background2"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7B44"/>
    <w:rPr>
      <w:rFonts w:ascii="Avenir Medium" w:hAnsi="Avenir Medium" w:eastAsiaTheme="majorEastAsia" w:cstheme="majorBidi"/>
      <w:sz w:val="32"/>
      <w:szCs w:val="32"/>
    </w:rPr>
  </w:style>
  <w:style w:type="character" w:styleId="Heading2Char" w:customStyle="1">
    <w:name w:val="Heading 2 Char"/>
    <w:basedOn w:val="DefaultParagraphFont"/>
    <w:link w:val="Heading2"/>
    <w:uiPriority w:val="9"/>
    <w:rsid w:val="00C67B44"/>
    <w:rPr>
      <w:rFonts w:ascii="Avenir Medium" w:hAnsi="Avenir Medium" w:eastAsiaTheme="majorEastAsia"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hAnsi="Avenir" w:eastAsiaTheme="minorEastAsia"/>
      <w:color w:val="DF007D" w:themeColor="accent4"/>
      <w:sz w:val="22"/>
      <w:szCs w:val="22"/>
    </w:rPr>
  </w:style>
  <w:style w:type="character" w:styleId="SubtitleChar" w:customStyle="1">
    <w:name w:val="Subtitle Char"/>
    <w:basedOn w:val="DefaultParagraphFont"/>
    <w:link w:val="Subtitle"/>
    <w:uiPriority w:val="11"/>
    <w:rsid w:val="00366299"/>
    <w:rPr>
      <w:rFonts w:ascii="Avenir" w:hAnsi="Avenir" w:eastAsiaTheme="minorEastAsia"/>
      <w:color w:val="DF007D" w:themeColor="accent4"/>
      <w:sz w:val="22"/>
      <w:szCs w:val="22"/>
    </w:rPr>
  </w:style>
  <w:style w:type="paragraph" w:styleId="Secondarybullets" w:customStyle="1">
    <w:name w:val="Secondary bullets"/>
    <w:basedOn w:val="Normal"/>
    <w:qFormat/>
    <w:rsid w:val="00D82A40"/>
    <w:pPr>
      <w:numPr>
        <w:ilvl w:val="1"/>
        <w:numId w:val="15"/>
      </w:numPr>
      <w:spacing w:before="120" w:after="120"/>
      <w:ind w:left="924" w:hanging="357"/>
    </w:pPr>
  </w:style>
  <w:style w:type="paragraph" w:styleId="Numberedlist" w:customStyle="1">
    <w:name w:val="Numbered list"/>
    <w:basedOn w:val="Normal"/>
    <w:qFormat/>
    <w:rsid w:val="008938CA"/>
    <w:pPr>
      <w:numPr>
        <w:numId w:val="19"/>
      </w:numPr>
      <w:spacing w:before="120" w:after="120"/>
      <w:ind w:left="357" w:hanging="357"/>
    </w:p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styleId="Default" w:customStyle="1">
    <w:name w:val="Default"/>
    <w:rsid w:val="00366299"/>
    <w:pPr>
      <w:autoSpaceDE w:val="0"/>
      <w:autoSpaceDN w:val="0"/>
      <w:adjustRightInd w:val="0"/>
    </w:pPr>
    <w:rPr>
      <w:rFonts w:ascii="Avenir" w:hAnsi="Avenir"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styleId="Heading3Char" w:customStyle="1">
    <w:name w:val="Heading 3 Char"/>
    <w:basedOn w:val="DefaultParagraphFont"/>
    <w:link w:val="Heading3"/>
    <w:uiPriority w:val="9"/>
    <w:rsid w:val="00C67B44"/>
    <w:rPr>
      <w:rFonts w:ascii="Avenir Medium" w:hAnsi="Avenir Medium" w:eastAsiaTheme="majorEastAsia" w:cstheme="majorBidi"/>
      <w:sz w:val="22"/>
    </w:rPr>
  </w:style>
  <w:style w:type="character" w:styleId="Heading4Char" w:customStyle="1">
    <w:name w:val="Heading 4 Char"/>
    <w:basedOn w:val="DefaultParagraphFont"/>
    <w:link w:val="Heading4"/>
    <w:uiPriority w:val="9"/>
    <w:rsid w:val="00366299"/>
    <w:rPr>
      <w:rFonts w:ascii="Avenir Heavy" w:hAnsi="Avenir Heavy" w:eastAsiaTheme="majorEastAsia"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styleId="FooterChar" w:customStyle="1">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edlist" w:customStyle="1">
    <w:name w:val="Bulleted list"/>
    <w:basedOn w:val="Normal"/>
    <w:qFormat/>
    <w:rsid w:val="00D82A40"/>
    <w:pPr>
      <w:numPr>
        <w:numId w:val="2"/>
      </w:numPr>
      <w:spacing w:before="120" w:after="120"/>
      <w:ind w:left="357" w:hanging="357"/>
    </w:pPr>
    <w:rPr>
      <w:lang w:eastAsia="en-GB"/>
    </w:rPr>
  </w:style>
  <w:style w:type="character" w:styleId="Hyperlink">
    <w:name w:val="Hyperlink"/>
    <w:basedOn w:val="DefaultParagraphFont"/>
    <w:uiPriority w:val="99"/>
    <w:unhideWhenUsed/>
    <w:rsid w:val="00366299"/>
    <w:rPr>
      <w:rFonts w:ascii="Avenir" w:hAnsi="Avenir"/>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styleId="Heading5Char" w:customStyle="1">
    <w:name w:val="Heading 5 Char"/>
    <w:basedOn w:val="DefaultParagraphFont"/>
    <w:link w:val="Heading5"/>
    <w:uiPriority w:val="9"/>
    <w:rsid w:val="00366299"/>
    <w:rPr>
      <w:rFonts w:ascii="Avenir Heavy" w:hAnsi="Avenir Heavy" w:eastAsiaTheme="majorEastAsia"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styleId="Smallprint" w:customStyle="1">
    <w:name w:val="Small print"/>
    <w:basedOn w:val="Bulletedlist"/>
    <w:qFormat/>
    <w:rsid w:val="00BC74DC"/>
    <w:pPr>
      <w:numPr>
        <w:numId w:val="0"/>
      </w:numPr>
    </w:pPr>
    <w:rPr>
      <w:rFonts w:eastAsiaTheme="majorEastAsia" w:cstheme="majorBidi"/>
      <w:color w:val="44546A" w:themeColor="text2"/>
      <w:sz w:val="16"/>
      <w:lang w:eastAsia="en-US"/>
    </w:rPr>
  </w:style>
  <w:style w:type="character" w:styleId="Heading6Char" w:customStyle="1">
    <w:name w:val="Heading 6 Char"/>
    <w:basedOn w:val="DefaultParagraphFont"/>
    <w:link w:val="Heading6"/>
    <w:uiPriority w:val="9"/>
    <w:semiHidden/>
    <w:rsid w:val="00366299"/>
    <w:rPr>
      <w:rFonts w:ascii="Avenir Heavy" w:hAnsi="Avenir Heavy" w:eastAsiaTheme="majorEastAsia" w:cstheme="majorBidi"/>
      <w:b/>
      <w:color w:val="767171" w:themeColor="background2" w:themeShade="80"/>
      <w:sz w:val="22"/>
    </w:rPr>
  </w:style>
  <w:style w:type="paragraph" w:styleId="H1numbered" w:customStyle="1">
    <w:name w:val="H1 numbered"/>
    <w:basedOn w:val="Normal"/>
    <w:qFormat/>
    <w:rsid w:val="00C67B44"/>
    <w:pPr>
      <w:keepNext/>
      <w:keepLines/>
      <w:numPr>
        <w:numId w:val="21"/>
      </w:numPr>
      <w:spacing w:before="520"/>
      <w:outlineLvl w:val="0"/>
    </w:pPr>
    <w:rPr>
      <w:rFonts w:ascii="Avenir Medium" w:hAnsi="Avenir Medium" w:eastAsiaTheme="majorEastAsia" w:cstheme="majorBidi"/>
      <w:sz w:val="32"/>
      <w:szCs w:val="32"/>
    </w:rPr>
  </w:style>
  <w:style w:type="paragraph" w:styleId="H3numberednew" w:customStyle="1">
    <w:name w:val="H3 numbered new"/>
    <w:basedOn w:val="Heading3"/>
    <w:qFormat/>
    <w:rsid w:val="00C67B44"/>
    <w:pPr>
      <w:numPr>
        <w:numId w:val="20"/>
      </w:numPr>
      <w:ind w:left="357" w:hanging="357"/>
    </w:pPr>
  </w:style>
  <w:style w:type="paragraph" w:styleId="H2numberednew" w:customStyle="1">
    <w:name w:val="H2 numbered new"/>
    <w:basedOn w:val="Heading2"/>
    <w:qFormat/>
    <w:rsid w:val="00C67B44"/>
    <w:pPr>
      <w:numPr>
        <w:numId w:val="32"/>
      </w:numPr>
    </w:pPr>
  </w:style>
  <w:style w:type="table" w:styleId="MediumGrid3-Accent2">
    <w:name w:val="Medium Grid 3 Accent 2"/>
    <w:basedOn w:val="TableNormal"/>
    <w:uiPriority w:val="69"/>
    <w:semiHidden/>
    <w:unhideWhenUsed/>
    <w:rsid w:val="00F328D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F0FD"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7C5F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7C5F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7C5F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7C5F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1E2FB"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1E2FB" w:themeFill="accent2" w:themeFillTint="7F"/>
      </w:tcPr>
    </w:tblStylePr>
  </w:style>
  <w:style w:type="paragraph" w:styleId="paragraph" w:customStyle="1">
    <w:name w:val="paragraph"/>
    <w:basedOn w:val="Normal"/>
    <w:rsid w:val="0020715C"/>
    <w:pPr>
      <w:spacing w:before="100" w:beforeAutospacing="1" w:after="100" w:afterAutospacing="1"/>
    </w:pPr>
    <w:rPr>
      <w:rFonts w:ascii="Times New Roman" w:hAnsi="Times New Roman" w:eastAsia="Times New Roman" w:cs="Times New Roman"/>
      <w:color w:val="auto"/>
      <w:sz w:val="24"/>
      <w:lang w:eastAsia="en-GB"/>
    </w:rPr>
  </w:style>
  <w:style w:type="character" w:styleId="normaltextrun" w:customStyle="1">
    <w:name w:val="normaltextrun"/>
    <w:basedOn w:val="DefaultParagraphFont"/>
    <w:rsid w:val="0020715C"/>
  </w:style>
  <w:style w:type="character" w:styleId="eop" w:customStyle="1">
    <w:name w:val="eop"/>
    <w:basedOn w:val="DefaultParagraphFont"/>
    <w:rsid w:val="0020715C"/>
  </w:style>
  <w:style w:type="paragraph" w:styleId="Header">
    <w:name w:val="header"/>
    <w:basedOn w:val="Normal"/>
    <w:link w:val="HeaderChar"/>
    <w:uiPriority w:val="99"/>
    <w:unhideWhenUsed/>
    <w:rsid w:val="0020715C"/>
    <w:pPr>
      <w:tabs>
        <w:tab w:val="center" w:pos="4513"/>
        <w:tab w:val="right" w:pos="9026"/>
      </w:tabs>
    </w:pPr>
  </w:style>
  <w:style w:type="character" w:styleId="HeaderChar" w:customStyle="1">
    <w:name w:val="Header Char"/>
    <w:basedOn w:val="DefaultParagraphFont"/>
    <w:link w:val="Header"/>
    <w:uiPriority w:val="99"/>
    <w:rsid w:val="0020715C"/>
    <w:rPr>
      <w:rFonts w:ascii="Avenir" w:hAnsi="Avenir"/>
      <w:sz w:val="22"/>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venir" w:hAnsi="Aveni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46DAD"/>
    <w:rPr>
      <w:rFonts w:ascii="Avenir" w:hAnsi="Aveni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57633879">
          <w:marLeft w:val="0"/>
          <w:marRight w:val="0"/>
          <w:marTop w:val="0"/>
          <w:marBottom w:val="0"/>
          <w:divBdr>
            <w:top w:val="none" w:sz="0" w:space="0" w:color="auto"/>
            <w:left w:val="none" w:sz="0" w:space="0" w:color="auto"/>
            <w:bottom w:val="none" w:sz="0" w:space="0" w:color="auto"/>
            <w:right w:val="none" w:sz="0" w:space="0" w:color="auto"/>
          </w:divBdr>
        </w:div>
        <w:div w:id="122039196">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47192732">
          <w:marLeft w:val="0"/>
          <w:marRight w:val="0"/>
          <w:marTop w:val="0"/>
          <w:marBottom w:val="0"/>
          <w:divBdr>
            <w:top w:val="none" w:sz="0" w:space="0" w:color="auto"/>
            <w:left w:val="none" w:sz="0" w:space="0" w:color="auto"/>
            <w:bottom w:val="none" w:sz="0" w:space="0" w:color="auto"/>
            <w:right w:val="none" w:sz="0" w:space="0" w:color="auto"/>
          </w:divBdr>
        </w:div>
        <w:div w:id="87122164">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ge-servicedesk@genomicsengland.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jiraservicedesk.extge.co.uk/plugins/servlet/des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ourfuturehealth.org.uk/" TargetMode="External" Id="Rf648acd5b98448cc" /><Relationship Type="http://schemas.openxmlformats.org/officeDocument/2006/relationships/glossaryDocument" Target="glossary/document.xml" Id="Raa631c0de0114c79" /></Relationships>
</file>

<file path=word/_rels/footer2.xml.rels><?xml version="1.0" encoding="UTF-8" standalone="yes"?>
<Relationships xmlns="http://schemas.openxmlformats.org/package/2006/relationships"><Relationship Id="rId8" Type="http://schemas.openxmlformats.org/officeDocument/2006/relationships/image" Target="media/image6.svg"/><Relationship Id="rId13" Type="http://schemas.openxmlformats.org/officeDocument/2006/relationships/image" Target="media/image9.png"/><Relationship Id="rId3" Type="http://schemas.openxmlformats.org/officeDocument/2006/relationships/hyperlink" Target="https://www.facebook.com/genomicsengland/" TargetMode="External"/><Relationship Id="rId7" Type="http://schemas.openxmlformats.org/officeDocument/2006/relationships/image" Target="media/image5.png"/><Relationship Id="rId12" Type="http://schemas.openxmlformats.org/officeDocument/2006/relationships/hyperlink" Target="https://www.youtube.com/channel/UCFVzGiIYp-nRxsOTjjNUqOg" TargetMode="External"/><Relationship Id="rId17" Type="http://schemas.openxmlformats.org/officeDocument/2006/relationships/image" Target="media/image12.svg"/><Relationship Id="rId2" Type="http://schemas.openxmlformats.org/officeDocument/2006/relationships/hyperlink" Target="https://www.genomicsengland.co.uk/" TargetMode="External"/><Relationship Id="rId16" Type="http://schemas.openxmlformats.org/officeDocument/2006/relationships/image" Target="media/image11.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8.svg"/><Relationship Id="rId5" Type="http://schemas.openxmlformats.org/officeDocument/2006/relationships/image" Target="media/image4.svg"/><Relationship Id="rId15" Type="http://schemas.openxmlformats.org/officeDocument/2006/relationships/hyperlink" Target="https://vimeo.com/genomicsengland" TargetMode="External"/><Relationship Id="rId10" Type="http://schemas.openxmlformats.org/officeDocument/2006/relationships/image" Target="media/image7.png"/><Relationship Id="rId4" Type="http://schemas.openxmlformats.org/officeDocument/2006/relationships/image" Target="media/image3.png"/><Relationship Id="rId9" Type="http://schemas.openxmlformats.org/officeDocument/2006/relationships/hyperlink" Target="https://twitter.com/genomicsengland" TargetMode="External"/><Relationship Id="rId14" Type="http://schemas.openxmlformats.org/officeDocument/2006/relationships/image" Target="media/image10.sv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chen\OneDrive%20-%20Genomics%20England%20Ltd\Documents\Custom%20Office%20Templates\GEL%20Basic%202021_Refresh.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53fc1c-33dc-4d4c-89db-a6fcdcb753f8}"/>
      </w:docPartPr>
      <w:docPartBody>
        <w:p w14:paraId="322B0628">
          <w:r>
            <w:rPr>
              <w:rStyle w:val="PlaceholderText"/>
            </w:rPr>
            <w:t/>
          </w:r>
        </w:p>
      </w:docPartBody>
    </w:docPart>
  </w:docParts>
</w:glossaryDocument>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16C135A43504BA7CC66C7DC4D9725" ma:contentTypeVersion="14" ma:contentTypeDescription="Create a new document." ma:contentTypeScope="" ma:versionID="a8101ab255f07c4bb8e72caab6a5d22e">
  <xsd:schema xmlns:xsd="http://www.w3.org/2001/XMLSchema" xmlns:xs="http://www.w3.org/2001/XMLSchema" xmlns:p="http://schemas.microsoft.com/office/2006/metadata/properties" xmlns:ns2="f445154c-7068-4c9b-8f77-39a4cc82b668" xmlns:ns3="85b05b04-d7d0-4918-95c3-c99f4dd359f8" targetNamespace="http://schemas.microsoft.com/office/2006/metadata/properties" ma:root="true" ma:fieldsID="da8fb5ed4dd03b31c0c28aae30f7469b" ns2:_="" ns3:_="">
    <xsd:import namespace="f445154c-7068-4c9b-8f77-39a4cc82b668"/>
    <xsd:import namespace="85b05b04-d7d0-4918-95c3-c99f4dd359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5154c-7068-4c9b-8f77-39a4cc82b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05b04-d7d0-4918-95c3-c99f4dd359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5b05b04-d7d0-4918-95c3-c99f4dd359f8">
      <UserInfo>
        <DisplayName/>
        <AccountId xsi:nil="true"/>
        <AccountType/>
      </UserInfo>
    </SharedWithUsers>
    <MediaLengthInSeconds xmlns="f445154c-7068-4c9b-8f77-39a4cc82b668" xsi:nil="true"/>
  </documentManagement>
</p:properties>
</file>

<file path=customXml/itemProps1.xml><?xml version="1.0" encoding="utf-8"?>
<ds:datastoreItem xmlns:ds="http://schemas.openxmlformats.org/officeDocument/2006/customXml" ds:itemID="{D2DF0303-CC9A-4460-8016-F5C8D808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5154c-7068-4c9b-8f77-39a4cc82b668"/>
    <ds:schemaRef ds:uri="85b05b04-d7d0-4918-95c3-c99f4dd35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3.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4.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85b05b04-d7d0-4918-95c3-c99f4dd359f8"/>
    <ds:schemaRef ds:uri="f445154c-7068-4c9b-8f77-39a4cc82b6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GEL Basic 2021_Refresh.dotx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Yufan Chen</dc:creator>
  <keywords/>
  <dc:description/>
  <lastModifiedBy>Yufan Chen</lastModifiedBy>
  <revision>264</revision>
  <lastPrinted>2021-03-16T03:10:00.0000000Z</lastPrinted>
  <dcterms:created xsi:type="dcterms:W3CDTF">2022-12-02T04:44:00.0000000Z</dcterms:created>
  <dcterms:modified xsi:type="dcterms:W3CDTF">2022-12-08T15:06:58.5127199Z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0x01010022F16C135A43504BA7CC66C7DC4D9725</vt:lpwstr>
  </property>
  <property fmtid="{D5CDD505-2E9C-101B-9397-08002B2CF9AE}" pid="3" name="Tribe">
    <vt:lpwstr>9;#Undetermined|ef2bfb9a-02d5-434a-b706-925d546993fb</vt:lpwstr>
  </property>
  <property fmtid="{D5CDD505-2E9C-101B-9397-08002B2CF9AE}" pid="4" name="Chapter">
    <vt:lpwstr>8;#Commercial Team|04c0afc5-c13d-4901-a3d6-8724366a0865</vt:lpwstr>
  </property>
  <property fmtid="{D5CDD505-2E9C-101B-9397-08002B2CF9AE}" pid="5" name="Squads and Teams">
    <vt:lpwstr>10;#Undetermined|b2541a4e-a19b-45ce-9bbf-48acb21a2f74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7;#Ecosystem Partnership|077db390-7e56-4d13-9355-3b34c8cf8048</vt:lpwstr>
  </property>
  <property fmtid="{D5CDD505-2E9C-101B-9397-08002B2CF9AE}" pid="9" name="Document Type">
    <vt:lpwstr>4;#Unspecified|e282d55f-5703-459f-8893-8a3161b5b0f6</vt:lpwstr>
  </property>
  <property fmtid="{D5CDD505-2E9C-101B-9397-08002B2CF9AE}" pid="10" name="Order">
    <vt:r8>3365700</vt:r8>
  </property>
  <property fmtid="{D5CDD505-2E9C-101B-9397-08002B2CF9AE}" pid="11" name="i2a886ce0ec54cbbb7dd11c3bd847647">
    <vt:lpwstr>Open|63248df3-b1ca-44de-9396-4e95a75dfb0a</vt:lpwstr>
  </property>
  <property fmtid="{D5CDD505-2E9C-101B-9397-08002B2CF9AE}" pid="12" name="a5293bbba77d41ca96ed2b617e6f85ca">
    <vt:lpwstr>Unspecified|e282d55f-5703-459f-8893-8a3161b5b0f6</vt:lpwstr>
  </property>
  <property fmtid="{D5CDD505-2E9C-101B-9397-08002B2CF9AE}" pid="13" name="e9b7ee15ea10454a9ff8e726b8c526a0">
    <vt:lpwstr>Undetermined|b2541a4e-a19b-45ce-9bbf-48acb21a2f74</vt:lpwstr>
  </property>
  <property fmtid="{D5CDD505-2E9C-101B-9397-08002B2CF9AE}" pid="14" name="k3c342885ee04c40aa45b2599d174978">
    <vt:lpwstr>Undetermined|ef2bfb9a-02d5-434a-b706-925d546993fb</vt:lpwstr>
  </property>
  <property fmtid="{D5CDD505-2E9C-101B-9397-08002B2CF9AE}" pid="15" name="xd_Signature">
    <vt:bool>false</vt:bool>
  </property>
  <property fmtid="{D5CDD505-2E9C-101B-9397-08002B2CF9AE}" pid="16" name="xd_ProgID">
    <vt:lpwstr/>
  </property>
  <property fmtid="{D5CDD505-2E9C-101B-9397-08002B2CF9AE}" pid="17" name="i5f6f573a61a449aa6aca3f0d7bb0ca6">
    <vt:lpwstr>Commercial Team|04c0afc5-c13d-4901-a3d6-8724366a0865</vt:lpwstr>
  </property>
  <property fmtid="{D5CDD505-2E9C-101B-9397-08002B2CF9AE}" pid="18" name="aa5349443dae471f9471c724d3e8a0cf">
    <vt:lpwstr>Ecosystem Partnership|077db390-7e56-4d13-9355-3b34c8cf8048</vt:lpwstr>
  </property>
  <property fmtid="{D5CDD505-2E9C-101B-9397-08002B2CF9AE}" pid="19" name="f771efa5f4124c6e9ef5d7fbdeb7582a">
    <vt:lpwstr>Draft|94b0d719-ff46-4657-a2c7-51b33d4818ff</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ies>
</file>