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242AC" w14:textId="4D880954" w:rsidR="00F524F5" w:rsidRPr="002F4BFB" w:rsidRDefault="00754DF6" w:rsidP="00F524F5">
      <w:r>
        <w:t>Release Notes for v1.10</w:t>
      </w:r>
      <w:r w:rsidR="00E872CD" w:rsidRPr="002F4BFB">
        <w:t>:</w:t>
      </w:r>
    </w:p>
    <w:p w14:paraId="3524AC88" w14:textId="77777777" w:rsidR="002F4BFB" w:rsidRDefault="002F4BFB" w:rsidP="00F524F5"/>
    <w:p w14:paraId="1CD08A46" w14:textId="5C904E50" w:rsidR="00566AF3" w:rsidRDefault="00566AF3" w:rsidP="00381279">
      <w:pPr>
        <w:pStyle w:val="ListParagraph"/>
        <w:numPr>
          <w:ilvl w:val="0"/>
          <w:numId w:val="1"/>
        </w:numPr>
      </w:pPr>
      <w:r>
        <w:t>Genom</w:t>
      </w:r>
      <w:r w:rsidR="00381279">
        <w:t xml:space="preserve">Oncology annotations, </w:t>
      </w:r>
      <w:r w:rsidRPr="00566AF3">
        <w:t>Cancer Gene Census</w:t>
      </w:r>
      <w:r w:rsidR="00381279">
        <w:t>, ClinVar and Cosmic databases are</w:t>
      </w:r>
      <w:r>
        <w:t xml:space="preserve"> updated</w:t>
      </w:r>
    </w:p>
    <w:p w14:paraId="5185E156" w14:textId="62A2861F" w:rsidR="00566AF3" w:rsidRDefault="00566AF3" w:rsidP="00566AF3">
      <w:pPr>
        <w:pStyle w:val="ListParagraph"/>
        <w:numPr>
          <w:ilvl w:val="0"/>
          <w:numId w:val="1"/>
        </w:numPr>
      </w:pPr>
      <w:r>
        <w:t xml:space="preserve">Genotypes and supporting reads for GL pertinent findings are added to CSV file on Interpretation portal </w:t>
      </w:r>
    </w:p>
    <w:p w14:paraId="78E1E857" w14:textId="64485587" w:rsidR="00566AF3" w:rsidRDefault="00566AF3" w:rsidP="00381279">
      <w:pPr>
        <w:pStyle w:val="ListParagraph"/>
        <w:numPr>
          <w:ilvl w:val="0"/>
          <w:numId w:val="1"/>
        </w:numPr>
      </w:pPr>
      <w:r>
        <w:t xml:space="preserve">Link to IGV viewer for genomic coordinates for structural variants is added </w:t>
      </w:r>
      <w:r w:rsidR="00381279">
        <w:t xml:space="preserve">to WGA results HTML file on Interpretation portal </w:t>
      </w:r>
    </w:p>
    <w:p w14:paraId="024C061B" w14:textId="07E39168" w:rsidR="00566AF3" w:rsidRDefault="00566AF3" w:rsidP="00381279">
      <w:pPr>
        <w:pStyle w:val="ListParagraph"/>
        <w:numPr>
          <w:ilvl w:val="0"/>
          <w:numId w:val="1"/>
        </w:numPr>
      </w:pPr>
      <w:r>
        <w:t>ClinVar star rating and pathogenicity for GL pertinent findings are added to WGA results HTML file</w:t>
      </w:r>
      <w:r w:rsidR="00381279" w:rsidRPr="00381279">
        <w:t xml:space="preserve"> </w:t>
      </w:r>
      <w:r w:rsidR="00381279">
        <w:t xml:space="preserve">on Interpretation portal </w:t>
      </w:r>
    </w:p>
    <w:p w14:paraId="01A056D1" w14:textId="5AE411F1" w:rsidR="00490339" w:rsidRDefault="00490339" w:rsidP="00490339">
      <w:pPr>
        <w:pStyle w:val="ListParagraph"/>
        <w:numPr>
          <w:ilvl w:val="0"/>
          <w:numId w:val="1"/>
        </w:numPr>
      </w:pPr>
      <w:r>
        <w:t xml:space="preserve">Bug with asterisk (*) </w:t>
      </w:r>
      <w:r w:rsidR="00A7691E">
        <w:t xml:space="preserve">that is </w:t>
      </w:r>
      <w:r>
        <w:t xml:space="preserve">highlighting </w:t>
      </w:r>
      <w:r w:rsidR="00A7691E">
        <w:t xml:space="preserve">genes </w:t>
      </w:r>
      <w:r w:rsidR="00381279">
        <w:t>in the panel</w:t>
      </w:r>
      <w:r w:rsidR="00B00A94">
        <w:t>(s)</w:t>
      </w:r>
      <w:r w:rsidR="00381279">
        <w:t xml:space="preserve"> for the patient's disease type</w:t>
      </w:r>
      <w:r w:rsidR="00B00A94">
        <w:t xml:space="preserve"> for tier 3 GL pertinent findings</w:t>
      </w:r>
      <w:r w:rsidR="00A7691E">
        <w:t xml:space="preserve"> is fixed in </w:t>
      </w:r>
      <w:r w:rsidR="00A7691E">
        <w:t>WGA results HTML file</w:t>
      </w:r>
      <w:r w:rsidR="00A7691E" w:rsidRPr="00381279">
        <w:t xml:space="preserve"> </w:t>
      </w:r>
      <w:r w:rsidR="00A7691E">
        <w:t>on Interpretation portal</w:t>
      </w:r>
    </w:p>
    <w:p w14:paraId="5B5F9EA4" w14:textId="4D39B797" w:rsidR="00566AF3" w:rsidRDefault="00490339" w:rsidP="00522375">
      <w:pPr>
        <w:pStyle w:val="ListParagraph"/>
        <w:numPr>
          <w:ilvl w:val="0"/>
          <w:numId w:val="1"/>
        </w:numPr>
      </w:pPr>
      <w:r>
        <w:t xml:space="preserve">Germline variant </w:t>
      </w:r>
      <w:bookmarkStart w:id="0" w:name="_GoBack"/>
      <w:r w:rsidR="007F606C">
        <w:t>chr</w:t>
      </w:r>
      <w:r>
        <w:t>3</w:t>
      </w:r>
      <w:proofErr w:type="gramStart"/>
      <w:r>
        <w:t>:10046720</w:t>
      </w:r>
      <w:proofErr w:type="gramEnd"/>
      <w:r>
        <w:t xml:space="preserve"> CTTAGTAAG&gt;TTTAT</w:t>
      </w:r>
      <w:bookmarkEnd w:id="0"/>
      <w:r>
        <w:t xml:space="preserve"> in </w:t>
      </w:r>
      <w:r w:rsidRPr="00490339">
        <w:t>FANCD2</w:t>
      </w:r>
      <w:r>
        <w:t xml:space="preserve"> gene</w:t>
      </w:r>
      <w:r w:rsidR="00381279">
        <w:t xml:space="preserve"> </w:t>
      </w:r>
      <w:r>
        <w:t xml:space="preserve">is </w:t>
      </w:r>
      <w:r w:rsidR="00566AF3">
        <w:t>blacklist</w:t>
      </w:r>
      <w:r>
        <w:t xml:space="preserve">ed from the </w:t>
      </w:r>
      <w:r w:rsidR="00522375">
        <w:t>WGA results HTML file</w:t>
      </w:r>
      <w:r w:rsidR="00522375" w:rsidRPr="00381279">
        <w:t xml:space="preserve"> </w:t>
      </w:r>
      <w:r w:rsidR="00522375">
        <w:t>on Interpretation portal</w:t>
      </w:r>
      <w:r>
        <w:t xml:space="preserve"> (arise as alignment artefact with high recurrence)</w:t>
      </w:r>
    </w:p>
    <w:p w14:paraId="7C573CC8" w14:textId="77777777" w:rsidR="00566AF3" w:rsidRDefault="00566AF3" w:rsidP="00566AF3"/>
    <w:p w14:paraId="472445DA" w14:textId="49FEB541" w:rsidR="00754DF6" w:rsidRDefault="00754DF6" w:rsidP="00754DF6"/>
    <w:p w14:paraId="1F67AE98" w14:textId="61497D7A" w:rsidR="00754DF6" w:rsidRDefault="00754DF6" w:rsidP="00754DF6"/>
    <w:p w14:paraId="35F19788" w14:textId="77777777" w:rsidR="00E872CD" w:rsidRPr="00E872CD" w:rsidRDefault="00E872CD" w:rsidP="00E872CD">
      <w:pPr>
        <w:shd w:val="clear" w:color="auto" w:fill="FFFFFF"/>
        <w:rPr>
          <w:rFonts w:eastAsia="Times New Roman" w:cs="Segoe UI"/>
          <w:color w:val="212121"/>
        </w:rPr>
      </w:pPr>
      <w:r w:rsidRPr="00E872CD">
        <w:rPr>
          <w:rFonts w:eastAsia="Times New Roman" w:cs="Segoe UI"/>
          <w:color w:val="212121"/>
        </w:rPr>
        <w:t> </w:t>
      </w:r>
    </w:p>
    <w:p w14:paraId="104EFB80" w14:textId="77777777" w:rsidR="00E872CD" w:rsidRPr="002F4BFB" w:rsidRDefault="00E872CD" w:rsidP="00F524F5"/>
    <w:p w14:paraId="41130EBA" w14:textId="77777777" w:rsidR="000517D0" w:rsidRPr="002F4BFB" w:rsidRDefault="000517D0"/>
    <w:p w14:paraId="1328DC60" w14:textId="77777777" w:rsidR="00F524F5" w:rsidRPr="002F4BFB" w:rsidRDefault="00F524F5"/>
    <w:sectPr w:rsidR="00F524F5" w:rsidRPr="002F4BFB" w:rsidSect="000517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23F0"/>
    <w:multiLevelType w:val="hybridMultilevel"/>
    <w:tmpl w:val="D9B0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F5"/>
    <w:rsid w:val="00017C4B"/>
    <w:rsid w:val="000517D0"/>
    <w:rsid w:val="002F4BFB"/>
    <w:rsid w:val="00381279"/>
    <w:rsid w:val="00490339"/>
    <w:rsid w:val="00522375"/>
    <w:rsid w:val="00566AF3"/>
    <w:rsid w:val="00754DF6"/>
    <w:rsid w:val="007F606C"/>
    <w:rsid w:val="00A7691E"/>
    <w:rsid w:val="00B00A94"/>
    <w:rsid w:val="00E872CD"/>
    <w:rsid w:val="00F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C7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724</Characters>
  <Application>Microsoft Macintosh Word</Application>
  <DocSecurity>0</DocSecurity>
  <Lines>6</Lines>
  <Paragraphs>1</Paragraphs>
  <ScaleCrop>false</ScaleCrop>
  <Company>GE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8</cp:revision>
  <dcterms:created xsi:type="dcterms:W3CDTF">2019-02-26T18:18:00Z</dcterms:created>
  <dcterms:modified xsi:type="dcterms:W3CDTF">2019-02-26T19:20:00Z</dcterms:modified>
</cp:coreProperties>
</file>